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3290" w14:textId="54A5CCC5" w:rsidR="003845C4" w:rsidRDefault="009776B8" w:rsidP="0050300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067D">
        <w:rPr>
          <w:rFonts w:ascii="Times New Roman" w:hAnsi="Times New Roman" w:cs="Times New Roman"/>
          <w:b/>
          <w:sz w:val="32"/>
          <w:szCs w:val="32"/>
        </w:rPr>
        <w:t>Dena Khatami</w:t>
      </w:r>
      <w:r w:rsidR="00C94518" w:rsidRPr="00C94518">
        <w:t xml:space="preserve"> </w:t>
      </w:r>
    </w:p>
    <w:p w14:paraId="2AFE2B69" w14:textId="1A6B838B" w:rsidR="00503003" w:rsidRPr="00503003" w:rsidRDefault="00503003" w:rsidP="00503003">
      <w:pPr>
        <w:spacing w:after="0" w:line="240" w:lineRule="auto"/>
        <w:rPr>
          <w:rFonts w:ascii="Times New Roman" w:hAnsi="Times New Roman" w:cs="Times New Roman"/>
        </w:rPr>
      </w:pPr>
      <w:r w:rsidRPr="009D394F">
        <w:rPr>
          <w:rFonts w:ascii="Times New Roman" w:hAnsi="Times New Roman" w:cs="Times New Roman"/>
        </w:rPr>
        <w:t>423 Town Engineering Building, Ames, IA 50011-1066</w:t>
      </w:r>
      <w:r w:rsidR="00B20F74">
        <w:rPr>
          <w:rFonts w:ascii="Times New Roman" w:hAnsi="Times New Roman" w:cs="Times New Roman"/>
        </w:rPr>
        <w:t>;</w:t>
      </w:r>
      <w:r w:rsidR="009A2D3A">
        <w:rPr>
          <w:rFonts w:ascii="Times New Roman" w:hAnsi="Times New Roman" w:cs="Times New Roman"/>
        </w:rPr>
        <w:t xml:space="preserve"> </w:t>
      </w:r>
      <w:r w:rsidR="009A2D3A" w:rsidRPr="00B20F74">
        <w:rPr>
          <w:rFonts w:ascii="Times New Roman" w:hAnsi="Times New Roman" w:cs="Times New Roman"/>
          <w:u w:val="single"/>
        </w:rPr>
        <w:t>Email</w:t>
      </w:r>
      <w:r w:rsidR="009A2D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0A1573">
          <w:rPr>
            <w:rStyle w:val="Hyperlink"/>
            <w:rFonts w:ascii="Times New Roman" w:hAnsi="Times New Roman" w:cs="Times New Roman"/>
          </w:rPr>
          <w:t>dkhatami@iastate.edu</w:t>
        </w:r>
      </w:hyperlink>
      <w:r w:rsidR="00B20F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9A2D3A" w:rsidRPr="00B20F74">
        <w:rPr>
          <w:rFonts w:ascii="Times New Roman" w:hAnsi="Times New Roman" w:cs="Times New Roman"/>
          <w:u w:val="single"/>
        </w:rPr>
        <w:t>Cell</w:t>
      </w:r>
      <w:r w:rsidR="009A2D3A">
        <w:rPr>
          <w:rFonts w:ascii="Times New Roman" w:hAnsi="Times New Roman" w:cs="Times New Roman"/>
        </w:rPr>
        <w:t xml:space="preserve">: </w:t>
      </w:r>
      <w:r w:rsidRPr="009D394F">
        <w:rPr>
          <w:rFonts w:ascii="Times New Roman" w:hAnsi="Times New Roman" w:cs="Times New Roman"/>
        </w:rPr>
        <w:t>+1 (774) 400-5442</w:t>
      </w:r>
    </w:p>
    <w:p w14:paraId="2F076EE9" w14:textId="3B0197E3" w:rsidR="0062017C" w:rsidRPr="009D394F" w:rsidRDefault="00841415" w:rsidP="005030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BC6FD56">
          <v:rect id="_x0000_i1025" style="width:468pt;height:1.5pt" o:hralign="center" o:hrstd="t" o:hrnoshade="t" o:hr="t" fillcolor="black [3213]" stroked="f"/>
        </w:pict>
      </w:r>
    </w:p>
    <w:p w14:paraId="4B36B922" w14:textId="65252F83" w:rsidR="00FD0D97" w:rsidRDefault="0086046D" w:rsidP="00E8201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Objective</w:t>
      </w:r>
      <w:r w:rsidR="00A2130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CAC6839" w14:textId="695C2D38" w:rsidR="00F4246A" w:rsidRDefault="00A21309" w:rsidP="00206234">
      <w:pPr>
        <w:spacing w:line="240" w:lineRule="auto"/>
        <w:jc w:val="both"/>
        <w:rPr>
          <w:rFonts w:ascii="Times New Roman" w:hAnsi="Times New Roman" w:cs="Times New Roman"/>
        </w:rPr>
      </w:pPr>
      <w:r w:rsidRPr="00A21309">
        <w:rPr>
          <w:rFonts w:ascii="Times New Roman" w:hAnsi="Times New Roman" w:cs="Times New Roman"/>
        </w:rPr>
        <w:t xml:space="preserve">Seeking a full-time challenging job that involves projects lying </w:t>
      </w:r>
      <w:r w:rsidR="00BF59FE">
        <w:rPr>
          <w:rFonts w:ascii="Times New Roman" w:hAnsi="Times New Roman" w:cs="Times New Roman"/>
        </w:rPr>
        <w:t>in the field</w:t>
      </w:r>
      <w:r w:rsidRPr="00A21309">
        <w:rPr>
          <w:rFonts w:ascii="Times New Roman" w:hAnsi="Times New Roman" w:cs="Times New Roman"/>
        </w:rPr>
        <w:t xml:space="preserve"> of structural engineering</w:t>
      </w:r>
      <w:r w:rsidR="00206234">
        <w:rPr>
          <w:rFonts w:ascii="Times New Roman" w:hAnsi="Times New Roman" w:cs="Times New Roman"/>
        </w:rPr>
        <w:t>. I am also capable to apply mathematical statistics and data analysis in structural projects.</w:t>
      </w:r>
      <w:r w:rsidRPr="00A21309">
        <w:rPr>
          <w:rFonts w:ascii="Times New Roman" w:hAnsi="Times New Roman" w:cs="Times New Roman"/>
        </w:rPr>
        <w:t xml:space="preserve"> </w:t>
      </w:r>
    </w:p>
    <w:p w14:paraId="71DBAF2F" w14:textId="25E6FF77" w:rsidR="00A21309" w:rsidRDefault="00A21309" w:rsidP="00A2130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21309">
        <w:rPr>
          <w:rFonts w:ascii="Times New Roman" w:hAnsi="Times New Roman" w:cs="Times New Roman"/>
          <w:b/>
          <w:bCs/>
          <w:u w:val="single"/>
        </w:rPr>
        <w:t>Summary of Skills &amp; Qualifications</w:t>
      </w:r>
    </w:p>
    <w:p w14:paraId="6B013175" w14:textId="508AEAE2" w:rsidR="00604CCA" w:rsidRPr="00604CCA" w:rsidRDefault="00604CCA" w:rsidP="00B03D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primary focus of my research is to develop a </w:t>
      </w:r>
      <w:r w:rsidR="00125C6F">
        <w:rPr>
          <w:rFonts w:ascii="Times New Roman" w:hAnsi="Times New Roman" w:cs="Times New Roman"/>
        </w:rPr>
        <w:t xml:space="preserve">computational </w:t>
      </w:r>
      <w:r>
        <w:rPr>
          <w:rFonts w:ascii="Times New Roman" w:hAnsi="Times New Roman" w:cs="Times New Roman"/>
        </w:rPr>
        <w:t xml:space="preserve">framework for modeling deterioration process of bridges. To this end, I </w:t>
      </w:r>
      <w:r w:rsidR="00125C6F">
        <w:rPr>
          <w:rFonts w:ascii="Times New Roman" w:hAnsi="Times New Roman" w:cs="Times New Roman"/>
        </w:rPr>
        <w:t>developed</w:t>
      </w:r>
      <w:r>
        <w:rPr>
          <w:rFonts w:ascii="Times New Roman" w:hAnsi="Times New Roman" w:cs="Times New Roman"/>
        </w:rPr>
        <w:t xml:space="preserve"> a </w:t>
      </w:r>
      <w:r w:rsidR="00125C6F">
        <w:rPr>
          <w:rFonts w:ascii="Times New Roman" w:hAnsi="Times New Roman" w:cs="Times New Roman"/>
        </w:rPr>
        <w:t>three-dimensional</w:t>
      </w:r>
      <w:r>
        <w:rPr>
          <w:rFonts w:ascii="Times New Roman" w:hAnsi="Times New Roman" w:cs="Times New Roman"/>
        </w:rPr>
        <w:t xml:space="preserve"> finite element model for estimating corrosive ions concentration over time. My approach </w:t>
      </w:r>
      <w:r w:rsidR="00125C6F">
        <w:rPr>
          <w:rFonts w:ascii="Times New Roman" w:hAnsi="Times New Roman" w:cs="Times New Roman"/>
        </w:rPr>
        <w:t>not only</w:t>
      </w:r>
      <w:r>
        <w:rPr>
          <w:rFonts w:ascii="Times New Roman" w:hAnsi="Times New Roman" w:cs="Times New Roman"/>
        </w:rPr>
        <w:t xml:space="preserve"> </w:t>
      </w:r>
      <w:r w:rsidR="00125C6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ake</w:t>
      </w:r>
      <w:r w:rsidR="00125C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into account the site-specific </w:t>
      </w:r>
      <w:r w:rsidRPr="00A21309">
        <w:rPr>
          <w:rFonts w:asciiTheme="majorBidi" w:hAnsiTheme="majorBidi" w:cstheme="majorBidi"/>
        </w:rPr>
        <w:t>aging mechanisms</w:t>
      </w:r>
      <w:r>
        <w:rPr>
          <w:rFonts w:asciiTheme="majorBidi" w:hAnsiTheme="majorBidi" w:cstheme="majorBidi"/>
        </w:rPr>
        <w:t xml:space="preserve"> but </w:t>
      </w:r>
      <w:r w:rsidR="00125C6F">
        <w:rPr>
          <w:rFonts w:asciiTheme="majorBidi" w:hAnsiTheme="majorBidi" w:cstheme="majorBidi"/>
        </w:rPr>
        <w:t xml:space="preserve">it </w:t>
      </w:r>
      <w:r>
        <w:rPr>
          <w:rFonts w:asciiTheme="majorBidi" w:hAnsiTheme="majorBidi" w:cstheme="majorBidi"/>
        </w:rPr>
        <w:t xml:space="preserve">also considers the impact of extreme events such as earthquake and climate change on performance of bridges. Furthermore, my </w:t>
      </w:r>
      <w:r w:rsidR="00B03DFD">
        <w:rPr>
          <w:rFonts w:asciiTheme="majorBidi" w:hAnsiTheme="majorBidi" w:cstheme="majorBidi"/>
        </w:rPr>
        <w:t>computational framework is verified</w:t>
      </w:r>
      <w:r>
        <w:rPr>
          <w:rFonts w:asciiTheme="majorBidi" w:hAnsiTheme="majorBidi" w:cstheme="majorBidi"/>
        </w:rPr>
        <w:t xml:space="preserve"> with the historical bridge data and represents a good prediction of future condition</w:t>
      </w:r>
      <w:r w:rsidR="0086046D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of bridges.</w:t>
      </w:r>
    </w:p>
    <w:p w14:paraId="0D693B0D" w14:textId="77777777" w:rsidR="00F40A32" w:rsidRPr="009D394F" w:rsidRDefault="00FD0D97" w:rsidP="00D53198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 w:rsidRPr="009D394F">
        <w:rPr>
          <w:rFonts w:ascii="Times New Roman" w:hAnsi="Times New Roman" w:cs="Times New Roman"/>
          <w:b/>
          <w:u w:val="single"/>
        </w:rPr>
        <w:t>Education</w:t>
      </w:r>
    </w:p>
    <w:p w14:paraId="190B1234" w14:textId="7436E68D" w:rsidR="00F40A32" w:rsidRPr="00135898" w:rsidRDefault="00057F35" w:rsidP="0013589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r w:rsidRPr="00135898">
        <w:rPr>
          <w:rFonts w:ascii="Times New Roman" w:hAnsi="Times New Roman" w:cs="Times New Roman"/>
          <w:b/>
        </w:rPr>
        <w:t>Ph.D. Candidate in Civil Engineering</w:t>
      </w:r>
      <w:r w:rsidR="00BC067D" w:rsidRPr="00135898">
        <w:rPr>
          <w:rFonts w:ascii="Times New Roman" w:hAnsi="Times New Roman" w:cs="Times New Roman"/>
          <w:b/>
        </w:rPr>
        <w:t xml:space="preserve">, </w:t>
      </w:r>
      <w:r w:rsidRPr="00135898">
        <w:rPr>
          <w:rFonts w:ascii="Times New Roman" w:hAnsi="Times New Roman" w:cs="Times New Roman"/>
          <w:b/>
        </w:rPr>
        <w:t>Major in Structural Engineering</w:t>
      </w:r>
      <w:r w:rsidR="00BC067D" w:rsidRPr="00135898">
        <w:rPr>
          <w:rFonts w:ascii="Times New Roman" w:hAnsi="Times New Roman" w:cs="Times New Roman"/>
          <w:b/>
        </w:rPr>
        <w:t xml:space="preserve">, </w:t>
      </w:r>
      <w:r w:rsidRPr="00135898">
        <w:rPr>
          <w:rFonts w:ascii="Times New Roman" w:hAnsi="Times New Roman" w:cs="Times New Roman"/>
          <w:b/>
        </w:rPr>
        <w:t xml:space="preserve">Minor in </w:t>
      </w:r>
      <w:r w:rsidR="009776B8" w:rsidRPr="00135898">
        <w:rPr>
          <w:rFonts w:ascii="Times New Roman" w:hAnsi="Times New Roman" w:cs="Times New Roman"/>
          <w:b/>
        </w:rPr>
        <w:t>Statistic</w:t>
      </w:r>
    </w:p>
    <w:p w14:paraId="3BDF94F6" w14:textId="54CEAAFA" w:rsidR="00D228BB" w:rsidRPr="000F1EE7" w:rsidRDefault="00F40A32" w:rsidP="003E47C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9D394F">
        <w:rPr>
          <w:rFonts w:ascii="Times New Roman" w:hAnsi="Times New Roman" w:cs="Times New Roman"/>
        </w:rPr>
        <w:t>Iowa State University, Ames, IA (</w:t>
      </w:r>
      <w:proofErr w:type="gramStart"/>
      <w:r w:rsidR="003E47C4">
        <w:rPr>
          <w:rFonts w:ascii="Times New Roman" w:hAnsi="Times New Roman" w:cs="Times New Roman"/>
        </w:rPr>
        <w:t>Fall</w:t>
      </w:r>
      <w:proofErr w:type="gramEnd"/>
      <w:r w:rsidR="008A4389" w:rsidRPr="009D394F">
        <w:rPr>
          <w:rFonts w:ascii="Times New Roman" w:hAnsi="Times New Roman" w:cs="Times New Roman"/>
        </w:rPr>
        <w:t xml:space="preserve"> 2017</w:t>
      </w:r>
      <w:r w:rsidR="0011154A" w:rsidRPr="009D394F">
        <w:rPr>
          <w:rFonts w:ascii="Times New Roman" w:hAnsi="Times New Roman" w:cs="Times New Roman"/>
        </w:rPr>
        <w:t>, Expected</w:t>
      </w:r>
      <w:r w:rsidR="00D10DAA">
        <w:rPr>
          <w:rFonts w:ascii="Times New Roman" w:hAnsi="Times New Roman" w:cs="Times New Roman"/>
        </w:rPr>
        <w:t>; GPA: 3.95</w:t>
      </w:r>
      <w:r w:rsidRPr="009D394F">
        <w:rPr>
          <w:rFonts w:ascii="Times New Roman" w:hAnsi="Times New Roman" w:cs="Times New Roman"/>
        </w:rPr>
        <w:t>)</w:t>
      </w:r>
    </w:p>
    <w:p w14:paraId="0B62840D" w14:textId="2156454D" w:rsidR="00FD0D97" w:rsidRPr="00135898" w:rsidRDefault="00057F35" w:rsidP="0013589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r w:rsidRPr="00135898">
        <w:rPr>
          <w:rFonts w:ascii="Times New Roman" w:hAnsi="Times New Roman" w:cs="Times New Roman"/>
          <w:b/>
        </w:rPr>
        <w:t>M.Sc. in Civil Engineering</w:t>
      </w:r>
      <w:r w:rsidR="00687061" w:rsidRPr="00135898">
        <w:rPr>
          <w:rFonts w:ascii="Times New Roman" w:hAnsi="Times New Roman" w:cs="Times New Roman"/>
          <w:b/>
        </w:rPr>
        <w:t xml:space="preserve"> </w:t>
      </w:r>
    </w:p>
    <w:p w14:paraId="4C2BC808" w14:textId="57514EE6" w:rsidR="00FD0D97" w:rsidRPr="000F1EE7" w:rsidRDefault="00FD0D97" w:rsidP="00483D8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9D394F">
        <w:rPr>
          <w:rFonts w:ascii="Times New Roman" w:hAnsi="Times New Roman" w:cs="Times New Roman"/>
        </w:rPr>
        <w:t>University of Massachusetts</w:t>
      </w:r>
      <w:r w:rsidR="006A6AE1" w:rsidRPr="009D394F">
        <w:rPr>
          <w:rFonts w:ascii="Times New Roman" w:hAnsi="Times New Roman" w:cs="Times New Roman"/>
        </w:rPr>
        <w:t>,</w:t>
      </w:r>
      <w:r w:rsidR="009776B8" w:rsidRPr="009D394F">
        <w:rPr>
          <w:rFonts w:ascii="Times New Roman" w:hAnsi="Times New Roman" w:cs="Times New Roman"/>
        </w:rPr>
        <w:t xml:space="preserve"> Dartmouth</w:t>
      </w:r>
      <w:r w:rsidR="0071786F" w:rsidRPr="009D394F">
        <w:rPr>
          <w:rFonts w:ascii="Times New Roman" w:hAnsi="Times New Roman" w:cs="Times New Roman"/>
        </w:rPr>
        <w:t>, MA</w:t>
      </w:r>
      <w:r w:rsidRPr="009D394F">
        <w:rPr>
          <w:rFonts w:ascii="Times New Roman" w:hAnsi="Times New Roman" w:cs="Times New Roman"/>
        </w:rPr>
        <w:t xml:space="preserve"> (201</w:t>
      </w:r>
      <w:r w:rsidR="00F40A32" w:rsidRPr="009D394F">
        <w:rPr>
          <w:rFonts w:ascii="Times New Roman" w:hAnsi="Times New Roman" w:cs="Times New Roman"/>
        </w:rPr>
        <w:t>4</w:t>
      </w:r>
      <w:r w:rsidR="005736E3">
        <w:rPr>
          <w:rFonts w:ascii="Times New Roman" w:hAnsi="Times New Roman" w:cs="Times New Roman"/>
        </w:rPr>
        <w:t xml:space="preserve">; </w:t>
      </w:r>
      <w:r w:rsidR="005736E3">
        <w:rPr>
          <w:rFonts w:ascii="Times New Roman" w:hAnsi="Times New Roman" w:cs="Times New Roman"/>
        </w:rPr>
        <w:t>GPA: 3.</w:t>
      </w:r>
      <w:r w:rsidR="00483D89">
        <w:rPr>
          <w:rFonts w:ascii="Times New Roman" w:hAnsi="Times New Roman" w:cs="Times New Roman"/>
        </w:rPr>
        <w:t>8</w:t>
      </w:r>
      <w:r w:rsidR="005736E3">
        <w:rPr>
          <w:rFonts w:ascii="Times New Roman" w:hAnsi="Times New Roman" w:cs="Times New Roman"/>
        </w:rPr>
        <w:t>5</w:t>
      </w:r>
      <w:r w:rsidRPr="009D394F">
        <w:rPr>
          <w:rFonts w:ascii="Times New Roman" w:hAnsi="Times New Roman" w:cs="Times New Roman"/>
        </w:rPr>
        <w:t>)</w:t>
      </w:r>
    </w:p>
    <w:p w14:paraId="46A5B2A6" w14:textId="26959BCA" w:rsidR="00FD0D97" w:rsidRPr="00135898" w:rsidRDefault="008D5253" w:rsidP="0013589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r w:rsidRPr="00135898">
        <w:rPr>
          <w:rFonts w:ascii="Times New Roman" w:hAnsi="Times New Roman" w:cs="Times New Roman"/>
          <w:b/>
        </w:rPr>
        <w:t xml:space="preserve">B.SC. </w:t>
      </w:r>
      <w:r w:rsidR="00114D53" w:rsidRPr="00135898">
        <w:rPr>
          <w:rFonts w:ascii="Times New Roman" w:hAnsi="Times New Roman" w:cs="Times New Roman"/>
          <w:b/>
        </w:rPr>
        <w:t>in Civil Engineering</w:t>
      </w:r>
      <w:bookmarkStart w:id="0" w:name="_GoBack"/>
      <w:bookmarkEnd w:id="0"/>
    </w:p>
    <w:p w14:paraId="412EC32A" w14:textId="71472A1A" w:rsidR="00E11F93" w:rsidRDefault="00FD0D97" w:rsidP="000F1EE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9D394F">
        <w:rPr>
          <w:rFonts w:ascii="Times New Roman" w:hAnsi="Times New Roman" w:cs="Times New Roman"/>
        </w:rPr>
        <w:t>University of Tehran, Tehran, Iran (2011</w:t>
      </w:r>
      <w:r w:rsidR="00483D89">
        <w:rPr>
          <w:rFonts w:ascii="Times New Roman" w:hAnsi="Times New Roman" w:cs="Times New Roman"/>
        </w:rPr>
        <w:t>; GPA: 17.1/20</w:t>
      </w:r>
      <w:r w:rsidRPr="009D394F">
        <w:rPr>
          <w:rFonts w:ascii="Times New Roman" w:hAnsi="Times New Roman" w:cs="Times New Roman"/>
        </w:rPr>
        <w:t>)</w:t>
      </w:r>
    </w:p>
    <w:p w14:paraId="508B4976" w14:textId="77777777" w:rsidR="008D6C59" w:rsidRDefault="008D6C59" w:rsidP="00D53198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Gradu</w:t>
      </w:r>
      <w:r w:rsidRPr="004A0D9E">
        <w:rPr>
          <w:rFonts w:ascii="Times New Roman" w:hAnsi="Times New Roman" w:cs="Times New Roman"/>
          <w:b/>
          <w:u w:val="single"/>
        </w:rPr>
        <w:t>ate Level Courses</w:t>
      </w:r>
    </w:p>
    <w:p w14:paraId="0A8E05FE" w14:textId="2E04F85A" w:rsidR="008D6C59" w:rsidRPr="004A0D9E" w:rsidRDefault="008D6C59" w:rsidP="00D53198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Structural Steel Design II; Reinforced Concrete Design</w:t>
      </w:r>
      <w:r w:rsidR="00D53198">
        <w:rPr>
          <w:rFonts w:ascii="Times New Roman" w:hAnsi="Times New Roman" w:cs="Times New Roman"/>
          <w:bCs/>
        </w:rPr>
        <w:t xml:space="preserve"> II</w:t>
      </w:r>
      <w:r>
        <w:rPr>
          <w:rFonts w:ascii="Times New Roman" w:hAnsi="Times New Roman" w:cs="Times New Roman"/>
          <w:bCs/>
        </w:rPr>
        <w:t xml:space="preserve">; </w:t>
      </w:r>
      <w:r w:rsidR="00FC6D86">
        <w:rPr>
          <w:rFonts w:ascii="Times New Roman" w:hAnsi="Times New Roman" w:cs="Times New Roman"/>
          <w:bCs/>
        </w:rPr>
        <w:t xml:space="preserve">Structural Dynamics; </w:t>
      </w:r>
      <w:r>
        <w:rPr>
          <w:rFonts w:ascii="Times New Roman" w:hAnsi="Times New Roman" w:cs="Times New Roman"/>
          <w:bCs/>
        </w:rPr>
        <w:t xml:space="preserve">Finite Element Analysis; </w:t>
      </w:r>
      <w:r w:rsidR="00D53198">
        <w:rPr>
          <w:rFonts w:ascii="Times New Roman" w:hAnsi="Times New Roman" w:cs="Times New Roman"/>
          <w:bCs/>
        </w:rPr>
        <w:t xml:space="preserve">Advanced Mathematics; </w:t>
      </w:r>
      <w:r>
        <w:rPr>
          <w:rFonts w:ascii="Times New Roman" w:hAnsi="Times New Roman" w:cs="Times New Roman"/>
          <w:bCs/>
        </w:rPr>
        <w:t>Applied Numerical Methods</w:t>
      </w:r>
      <w:r w:rsidR="00D53198">
        <w:rPr>
          <w:rFonts w:ascii="Times New Roman" w:hAnsi="Times New Roman" w:cs="Times New Roman"/>
          <w:bCs/>
        </w:rPr>
        <w:t>; Statistical Methods for Research; Reliability; Stochastic Process</w:t>
      </w:r>
      <w:r w:rsidR="00FC6D86">
        <w:rPr>
          <w:rFonts w:ascii="Times New Roman" w:hAnsi="Times New Roman" w:cs="Times New Roman"/>
          <w:bCs/>
        </w:rPr>
        <w:t>; Pollutant Transport in Environment; Physical Chemical Processes</w:t>
      </w:r>
    </w:p>
    <w:p w14:paraId="4769C9BA" w14:textId="3EA2CECC" w:rsidR="00E11F93" w:rsidRPr="009D394F" w:rsidRDefault="00D45AB9" w:rsidP="008B6035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experience</w:t>
      </w:r>
    </w:p>
    <w:p w14:paraId="406CC60D" w14:textId="4E6A8F3D" w:rsidR="00E11F93" w:rsidRPr="00D646F0" w:rsidRDefault="00D45AB9" w:rsidP="00D646F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6F0">
        <w:rPr>
          <w:rFonts w:asciiTheme="majorBidi" w:hAnsiTheme="majorBidi" w:cstheme="majorBidi"/>
        </w:rPr>
        <w:t>Research assistant</w:t>
      </w:r>
      <w:r w:rsidR="00E11F93" w:rsidRPr="00D646F0">
        <w:rPr>
          <w:rFonts w:asciiTheme="majorBidi" w:hAnsiTheme="majorBidi" w:cstheme="majorBidi"/>
        </w:rPr>
        <w:t xml:space="preserve">, </w:t>
      </w:r>
      <w:r w:rsidRPr="00D646F0">
        <w:rPr>
          <w:rFonts w:asciiTheme="majorBidi" w:hAnsiTheme="majorBidi" w:cstheme="majorBidi"/>
        </w:rPr>
        <w:t>Institute for transportation</w:t>
      </w:r>
      <w:r w:rsidR="00E11F93" w:rsidRPr="00D646F0">
        <w:rPr>
          <w:rFonts w:asciiTheme="majorBidi" w:hAnsiTheme="majorBidi" w:cstheme="majorBidi"/>
        </w:rPr>
        <w:t>,</w:t>
      </w:r>
      <w:r w:rsidRPr="00D646F0">
        <w:rPr>
          <w:rFonts w:asciiTheme="majorBidi" w:hAnsiTheme="majorBidi" w:cstheme="majorBidi"/>
        </w:rPr>
        <w:t xml:space="preserve"> Ames,</w:t>
      </w:r>
      <w:r w:rsidR="00E11F93" w:rsidRPr="00D646F0">
        <w:rPr>
          <w:rFonts w:asciiTheme="majorBidi" w:hAnsiTheme="majorBidi" w:cstheme="majorBidi"/>
        </w:rPr>
        <w:t xml:space="preserve"> </w:t>
      </w:r>
      <w:r w:rsidRPr="00D646F0">
        <w:rPr>
          <w:rFonts w:asciiTheme="majorBidi" w:hAnsiTheme="majorBidi" w:cstheme="majorBidi"/>
        </w:rPr>
        <w:t>IA</w:t>
      </w:r>
      <w:r w:rsidR="00D646F0">
        <w:rPr>
          <w:rFonts w:ascii="Times New Roman" w:hAnsi="Times New Roman" w:cs="Times New Roman"/>
        </w:rPr>
        <w:t xml:space="preserve"> </w:t>
      </w:r>
      <w:r w:rsidR="00E11F93" w:rsidRPr="00D646F0">
        <w:rPr>
          <w:rFonts w:ascii="Times New Roman" w:hAnsi="Times New Roman" w:cs="Times New Roman"/>
        </w:rPr>
        <w:t xml:space="preserve">          </w:t>
      </w:r>
      <w:r w:rsidR="00D646F0">
        <w:rPr>
          <w:rFonts w:ascii="Times New Roman" w:hAnsi="Times New Roman" w:cs="Times New Roman"/>
        </w:rPr>
        <w:t xml:space="preserve">  </w:t>
      </w:r>
      <w:r w:rsidR="00E11F93" w:rsidRPr="00D646F0">
        <w:rPr>
          <w:rFonts w:ascii="Times New Roman" w:hAnsi="Times New Roman" w:cs="Times New Roman"/>
        </w:rPr>
        <w:t xml:space="preserve">                  </w:t>
      </w:r>
      <w:r w:rsidRPr="00D646F0">
        <w:rPr>
          <w:rFonts w:ascii="Times New Roman" w:hAnsi="Times New Roman" w:cs="Times New Roman"/>
        </w:rPr>
        <w:t xml:space="preserve">          </w:t>
      </w:r>
      <w:r w:rsidR="00E11F93" w:rsidRPr="00D646F0">
        <w:rPr>
          <w:rFonts w:ascii="Times New Roman" w:hAnsi="Times New Roman" w:cs="Times New Roman"/>
        </w:rPr>
        <w:t xml:space="preserve">        </w:t>
      </w:r>
      <w:r w:rsidR="00D646F0">
        <w:rPr>
          <w:rFonts w:ascii="Times New Roman" w:hAnsi="Times New Roman" w:cs="Times New Roman"/>
        </w:rPr>
        <w:t xml:space="preserve">                    </w:t>
      </w:r>
      <w:r w:rsidR="00E82014" w:rsidRPr="00D646F0">
        <w:rPr>
          <w:rFonts w:ascii="Times New Roman" w:hAnsi="Times New Roman" w:cs="Times New Roman"/>
        </w:rPr>
        <w:t xml:space="preserve"> </w:t>
      </w:r>
      <w:r w:rsidRPr="00D646F0">
        <w:rPr>
          <w:rFonts w:ascii="Times New Roman" w:hAnsi="Times New Roman" w:cs="Times New Roman"/>
          <w:i/>
        </w:rPr>
        <w:t>Spring 2015-present</w:t>
      </w:r>
    </w:p>
    <w:p w14:paraId="76A546A4" w14:textId="62BF6E0F" w:rsidR="00D45AB9" w:rsidRPr="00D45AB9" w:rsidRDefault="0016653E" w:rsidP="0016653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Analyzing inspection bridge data; b</w:t>
      </w:r>
      <w:r w:rsidR="00D45AB9">
        <w:rPr>
          <w:rFonts w:ascii="Times New Roman" w:hAnsi="Times New Roman" w:cs="Times New Roman"/>
          <w:iCs/>
        </w:rPr>
        <w:t>ridge data management</w:t>
      </w:r>
      <w:r w:rsidR="00351086">
        <w:rPr>
          <w:rFonts w:ascii="Times New Roman" w:hAnsi="Times New Roman" w:cs="Times New Roman"/>
          <w:iCs/>
        </w:rPr>
        <w:t>;</w:t>
      </w:r>
      <w:r w:rsidR="00D45AB9">
        <w:rPr>
          <w:rFonts w:ascii="Times New Roman" w:hAnsi="Times New Roman" w:cs="Times New Roman"/>
          <w:iCs/>
        </w:rPr>
        <w:t xml:space="preserve"> </w:t>
      </w:r>
      <w:r w:rsidR="00351086">
        <w:rPr>
          <w:rFonts w:ascii="Times New Roman" w:hAnsi="Times New Roman" w:cs="Times New Roman"/>
          <w:iCs/>
        </w:rPr>
        <w:t>B</w:t>
      </w:r>
      <w:r w:rsidR="00D45AB9">
        <w:rPr>
          <w:rFonts w:ascii="Times New Roman" w:hAnsi="Times New Roman" w:cs="Times New Roman"/>
          <w:iCs/>
        </w:rPr>
        <w:t>ecome familiar</w:t>
      </w:r>
      <w:r w:rsidR="00625AD1">
        <w:rPr>
          <w:rFonts w:ascii="Times New Roman" w:hAnsi="Times New Roman" w:cs="Times New Roman"/>
          <w:iCs/>
        </w:rPr>
        <w:t xml:space="preserve"> with bridge inspection manuals and maintenance actions</w:t>
      </w:r>
      <w:r w:rsidR="00351086">
        <w:rPr>
          <w:rFonts w:ascii="Times New Roman" w:hAnsi="Times New Roman" w:cs="Times New Roman"/>
          <w:iCs/>
        </w:rPr>
        <w:t>;</w:t>
      </w:r>
      <w:r w:rsidR="00625AD1">
        <w:rPr>
          <w:rFonts w:ascii="Times New Roman" w:hAnsi="Times New Roman" w:cs="Times New Roman"/>
          <w:iCs/>
        </w:rPr>
        <w:t xml:space="preserve"> </w:t>
      </w:r>
      <w:r w:rsidR="00351086">
        <w:rPr>
          <w:rFonts w:ascii="Times New Roman" w:hAnsi="Times New Roman" w:cs="Times New Roman"/>
          <w:iCs/>
        </w:rPr>
        <w:t>Risk</w:t>
      </w:r>
      <w:r w:rsidR="00625AD1">
        <w:rPr>
          <w:rFonts w:ascii="Times New Roman" w:hAnsi="Times New Roman" w:cs="Times New Roman"/>
          <w:iCs/>
        </w:rPr>
        <w:t xml:space="preserve"> management</w:t>
      </w:r>
      <w:r w:rsidR="00351086">
        <w:rPr>
          <w:rFonts w:ascii="Times New Roman" w:hAnsi="Times New Roman" w:cs="Times New Roman"/>
          <w:iCs/>
        </w:rPr>
        <w:t>;</w:t>
      </w:r>
      <w:r w:rsidR="00625AD1">
        <w:rPr>
          <w:rFonts w:ascii="Times New Roman" w:hAnsi="Times New Roman" w:cs="Times New Roman"/>
          <w:iCs/>
        </w:rPr>
        <w:t xml:space="preserve"> </w:t>
      </w:r>
      <w:r w:rsidR="00351086">
        <w:rPr>
          <w:rFonts w:ascii="Times New Roman" w:hAnsi="Times New Roman" w:cs="Times New Roman"/>
          <w:iCs/>
        </w:rPr>
        <w:t>stochastic process; Deterioration modeling; Life cycle cost analysis</w:t>
      </w:r>
      <w:r w:rsidR="00625AD1">
        <w:rPr>
          <w:rFonts w:ascii="Times New Roman" w:hAnsi="Times New Roman" w:cs="Times New Roman"/>
          <w:iCs/>
        </w:rPr>
        <w:t xml:space="preserve"> (</w:t>
      </w:r>
      <w:r w:rsidR="00351086">
        <w:rPr>
          <w:rFonts w:ascii="Times New Roman" w:hAnsi="Times New Roman" w:cs="Times New Roman"/>
          <w:iCs/>
        </w:rPr>
        <w:t>participating in projects supported by Midwest Transportation Center and Iowa Department of Transportation)</w:t>
      </w:r>
    </w:p>
    <w:p w14:paraId="0DBF156A" w14:textId="631465FF" w:rsidR="00D45AB9" w:rsidRPr="00D646F0" w:rsidRDefault="00D45AB9" w:rsidP="00D646F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6F0">
        <w:rPr>
          <w:rFonts w:asciiTheme="majorBidi" w:hAnsiTheme="majorBidi" w:cstheme="majorBidi"/>
        </w:rPr>
        <w:t>Intern, CVR Consulting Company, Tehran, Iran</w:t>
      </w:r>
      <w:r w:rsidRPr="00D646F0">
        <w:rPr>
          <w:rFonts w:ascii="Times New Roman" w:hAnsi="Times New Roman" w:cs="Times New Roman"/>
        </w:rPr>
        <w:t xml:space="preserve">       </w:t>
      </w:r>
      <w:r w:rsidR="00D646F0">
        <w:rPr>
          <w:rFonts w:ascii="Times New Roman" w:hAnsi="Times New Roman" w:cs="Times New Roman"/>
        </w:rPr>
        <w:t xml:space="preserve">                            </w:t>
      </w:r>
      <w:r w:rsidRPr="00D646F0">
        <w:rPr>
          <w:rFonts w:ascii="Times New Roman" w:hAnsi="Times New Roman" w:cs="Times New Roman"/>
        </w:rPr>
        <w:t xml:space="preserve">                                   </w:t>
      </w:r>
      <w:r w:rsidR="00D646F0">
        <w:rPr>
          <w:rFonts w:ascii="Times New Roman" w:hAnsi="Times New Roman" w:cs="Times New Roman"/>
        </w:rPr>
        <w:t xml:space="preserve">                   </w:t>
      </w:r>
      <w:r w:rsidRPr="00D646F0">
        <w:rPr>
          <w:rFonts w:ascii="Times New Roman" w:hAnsi="Times New Roman" w:cs="Times New Roman"/>
        </w:rPr>
        <w:t xml:space="preserve">     </w:t>
      </w:r>
      <w:r w:rsidRPr="00D646F0">
        <w:rPr>
          <w:rFonts w:ascii="Times New Roman" w:hAnsi="Times New Roman" w:cs="Times New Roman"/>
          <w:i/>
        </w:rPr>
        <w:t>Summer 2010</w:t>
      </w:r>
    </w:p>
    <w:p w14:paraId="3DB335A7" w14:textId="2FBC944F" w:rsidR="008449F4" w:rsidRPr="00D45AB9" w:rsidRDefault="0018417C" w:rsidP="00D45AB9">
      <w:pPr>
        <w:spacing w:line="240" w:lineRule="auto"/>
        <w:ind w:left="720"/>
        <w:rPr>
          <w:rFonts w:ascii="Times New Roman" w:hAnsi="Times New Roman" w:cs="Times New Roman"/>
        </w:rPr>
      </w:pPr>
      <w:r w:rsidRPr="00D45AB9">
        <w:rPr>
          <w:rFonts w:ascii="Times New Roman" w:hAnsi="Times New Roman" w:cs="Times New Roman"/>
        </w:rPr>
        <w:t>Design</w:t>
      </w:r>
      <w:r w:rsidR="00E11F93" w:rsidRPr="00D45AB9">
        <w:rPr>
          <w:rFonts w:ascii="Times New Roman" w:hAnsi="Times New Roman" w:cs="Times New Roman"/>
        </w:rPr>
        <w:t xml:space="preserve"> calculations</w:t>
      </w:r>
      <w:r w:rsidR="00414E99" w:rsidRPr="00D45AB9">
        <w:rPr>
          <w:rFonts w:ascii="Times New Roman" w:hAnsi="Times New Roman" w:cs="Times New Roman"/>
        </w:rPr>
        <w:t>;</w:t>
      </w:r>
      <w:r w:rsidR="00E11F93" w:rsidRPr="00D45AB9">
        <w:rPr>
          <w:rFonts w:ascii="Times New Roman" w:hAnsi="Times New Roman" w:cs="Times New Roman"/>
        </w:rPr>
        <w:t xml:space="preserve"> </w:t>
      </w:r>
      <w:r w:rsidR="00414E99" w:rsidRPr="00D45AB9">
        <w:rPr>
          <w:rFonts w:ascii="Times New Roman" w:hAnsi="Times New Roman" w:cs="Times New Roman"/>
        </w:rPr>
        <w:t xml:space="preserve">AutoCAD </w:t>
      </w:r>
      <w:r w:rsidR="008351FB" w:rsidRPr="00D45AB9">
        <w:rPr>
          <w:rFonts w:ascii="Times New Roman" w:hAnsi="Times New Roman" w:cs="Times New Roman"/>
        </w:rPr>
        <w:t xml:space="preserve">technical </w:t>
      </w:r>
      <w:r w:rsidR="00E11F93" w:rsidRPr="00D45AB9">
        <w:rPr>
          <w:rFonts w:ascii="Times New Roman" w:hAnsi="Times New Roman" w:cs="Times New Roman"/>
        </w:rPr>
        <w:t>drawings;</w:t>
      </w:r>
      <w:r w:rsidRPr="00D45AB9">
        <w:rPr>
          <w:rFonts w:ascii="Times New Roman" w:hAnsi="Times New Roman" w:cs="Times New Roman"/>
        </w:rPr>
        <w:t xml:space="preserve"> </w:t>
      </w:r>
      <w:r w:rsidR="008351FB" w:rsidRPr="00D45AB9">
        <w:rPr>
          <w:rFonts w:ascii="Times New Roman" w:hAnsi="Times New Roman" w:cs="Times New Roman"/>
        </w:rPr>
        <w:t>Site visits;</w:t>
      </w:r>
      <w:r w:rsidR="004A0D9E" w:rsidRPr="00D45AB9">
        <w:rPr>
          <w:rFonts w:ascii="Times New Roman" w:hAnsi="Times New Roman" w:cs="Times New Roman"/>
        </w:rPr>
        <w:t xml:space="preserve"> </w:t>
      </w:r>
      <w:r w:rsidR="008351FB" w:rsidRPr="00D45AB9">
        <w:rPr>
          <w:rFonts w:ascii="Times New Roman" w:hAnsi="Times New Roman" w:cs="Times New Roman"/>
        </w:rPr>
        <w:t>I</w:t>
      </w:r>
      <w:r w:rsidR="004A0D9E" w:rsidRPr="00D45AB9">
        <w:rPr>
          <w:rFonts w:ascii="Times New Roman" w:hAnsi="Times New Roman" w:cs="Times New Roman"/>
        </w:rPr>
        <w:t>nspecting</w:t>
      </w:r>
      <w:r w:rsidR="00656B58" w:rsidRPr="00D45AB9">
        <w:rPr>
          <w:rFonts w:ascii="Times New Roman" w:hAnsi="Times New Roman" w:cs="Times New Roman"/>
        </w:rPr>
        <w:t xml:space="preserve"> and monitoring</w:t>
      </w:r>
      <w:r w:rsidR="004A0D9E" w:rsidRPr="00D45AB9">
        <w:rPr>
          <w:rFonts w:ascii="Times New Roman" w:hAnsi="Times New Roman" w:cs="Times New Roman"/>
        </w:rPr>
        <w:t xml:space="preserve"> the process of the project</w:t>
      </w:r>
      <w:r w:rsidR="00656B58" w:rsidRPr="00D45AB9">
        <w:rPr>
          <w:rFonts w:ascii="Times New Roman" w:hAnsi="Times New Roman" w:cs="Times New Roman"/>
        </w:rPr>
        <w:t xml:space="preserve"> based on as-built drawings; Cost </w:t>
      </w:r>
      <w:r w:rsidR="00290AA9" w:rsidRPr="00D45AB9">
        <w:rPr>
          <w:rFonts w:ascii="Times New Roman" w:hAnsi="Times New Roman" w:cs="Times New Roman"/>
        </w:rPr>
        <w:t>a</w:t>
      </w:r>
      <w:r w:rsidR="00656B58" w:rsidRPr="00D45AB9">
        <w:rPr>
          <w:rFonts w:ascii="Times New Roman" w:hAnsi="Times New Roman" w:cs="Times New Roman"/>
        </w:rPr>
        <w:t>nalysis</w:t>
      </w:r>
      <w:r w:rsidR="00E11F93" w:rsidRPr="00D45AB9">
        <w:rPr>
          <w:rFonts w:ascii="Times New Roman" w:hAnsi="Times New Roman" w:cs="Times New Roman"/>
        </w:rPr>
        <w:t xml:space="preserve"> </w:t>
      </w:r>
    </w:p>
    <w:p w14:paraId="21CFE348" w14:textId="4AFA00AB" w:rsidR="00464BA8" w:rsidRPr="00A56702" w:rsidRDefault="00E11F93" w:rsidP="008B603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</w:t>
      </w:r>
      <w:r w:rsidR="00D3358F" w:rsidRPr="009D394F">
        <w:rPr>
          <w:rFonts w:ascii="Times New Roman" w:hAnsi="Times New Roman" w:cs="Times New Roman"/>
          <w:b/>
          <w:u w:val="single"/>
        </w:rPr>
        <w:t xml:space="preserve"> Experiences</w:t>
      </w:r>
      <w:r w:rsidR="002F7DE1" w:rsidRPr="009D394F">
        <w:rPr>
          <w:rFonts w:ascii="Times New Roman" w:hAnsi="Times New Roman" w:cs="Times New Roman"/>
        </w:rPr>
        <w:tab/>
      </w:r>
      <w:r w:rsidR="002F7DE1" w:rsidRPr="00A56702">
        <w:rPr>
          <w:rFonts w:ascii="Times New Roman" w:hAnsi="Times New Roman" w:cs="Times New Roman"/>
        </w:rPr>
        <w:tab/>
      </w:r>
    </w:p>
    <w:p w14:paraId="3F4F075D" w14:textId="160FE067" w:rsidR="008449F4" w:rsidRPr="00853885" w:rsidRDefault="008449F4" w:rsidP="00F424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3885">
        <w:rPr>
          <w:rFonts w:ascii="Times New Roman" w:hAnsi="Times New Roman" w:cs="Times New Roman"/>
          <w:i/>
          <w:iCs/>
        </w:rPr>
        <w:t>I</w:t>
      </w:r>
      <w:r w:rsidR="00204B3A" w:rsidRPr="00853885">
        <w:rPr>
          <w:rFonts w:ascii="Times New Roman" w:hAnsi="Times New Roman" w:cs="Times New Roman"/>
          <w:i/>
          <w:iCs/>
        </w:rPr>
        <w:t>owa State University, Ames, IA</w:t>
      </w:r>
      <w:r w:rsidR="004E7607" w:rsidRPr="00853885">
        <w:rPr>
          <w:rFonts w:ascii="Times New Roman" w:hAnsi="Times New Roman" w:cs="Times New Roman"/>
          <w:i/>
          <w:iCs/>
        </w:rPr>
        <w:t xml:space="preserve">                                                         </w:t>
      </w:r>
      <w:r w:rsidR="007A1402" w:rsidRPr="00853885">
        <w:rPr>
          <w:rFonts w:ascii="Times New Roman" w:hAnsi="Times New Roman" w:cs="Times New Roman"/>
          <w:i/>
          <w:iCs/>
        </w:rPr>
        <w:t xml:space="preserve">              </w:t>
      </w:r>
      <w:r w:rsidR="004E7607" w:rsidRPr="00853885">
        <w:rPr>
          <w:rFonts w:ascii="Times New Roman" w:hAnsi="Times New Roman" w:cs="Times New Roman"/>
          <w:i/>
          <w:iCs/>
        </w:rPr>
        <w:t xml:space="preserve"> </w:t>
      </w:r>
    </w:p>
    <w:p w14:paraId="7F18F8FE" w14:textId="231AEEC3" w:rsidR="00492CF3" w:rsidRPr="00137AA6" w:rsidRDefault="00492CF3" w:rsidP="00137AA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AA6">
        <w:rPr>
          <w:rFonts w:ascii="Times New Roman" w:hAnsi="Times New Roman" w:cs="Times New Roman"/>
        </w:rPr>
        <w:t>Graduate Research Assistant</w:t>
      </w:r>
      <w:r w:rsidR="00FB3201" w:rsidRPr="00137AA6">
        <w:rPr>
          <w:rFonts w:ascii="Times New Roman" w:hAnsi="Times New Roman" w:cs="Times New Roman"/>
        </w:rPr>
        <w:t xml:space="preserve"> at CCEE</w:t>
      </w:r>
      <w:r w:rsidR="009C33DA" w:rsidRPr="00137AA6">
        <w:rPr>
          <w:rFonts w:ascii="Times New Roman" w:hAnsi="Times New Roman" w:cs="Times New Roman"/>
        </w:rPr>
        <w:t xml:space="preserve">: </w:t>
      </w:r>
      <w:r w:rsidR="0039642D" w:rsidRPr="00137AA6">
        <w:rPr>
          <w:rFonts w:ascii="Times New Roman" w:hAnsi="Times New Roman" w:cs="Times New Roman"/>
        </w:rPr>
        <w:t>Modeling the deterioration of structures under simultaneous effects of aging mechanisms and extreme events</w:t>
      </w:r>
      <w:r w:rsidR="00883EBC" w:rsidRPr="00137AA6">
        <w:rPr>
          <w:rFonts w:ascii="Times New Roman" w:hAnsi="Times New Roman" w:cs="Times New Roman"/>
        </w:rPr>
        <w:t xml:space="preserve"> such as earthquake and climate change impact using </w:t>
      </w:r>
      <w:r w:rsidR="00137AA6" w:rsidRPr="00137AA6">
        <w:rPr>
          <w:rFonts w:ascii="Times New Roman" w:hAnsi="Times New Roman" w:cs="Times New Roman"/>
        </w:rPr>
        <w:t>f</w:t>
      </w:r>
      <w:r w:rsidR="00B03DFD" w:rsidRPr="00137AA6">
        <w:rPr>
          <w:rFonts w:ascii="Times New Roman" w:hAnsi="Times New Roman" w:cs="Times New Roman"/>
        </w:rPr>
        <w:t xml:space="preserve">inite element method, </w:t>
      </w:r>
      <w:r w:rsidR="00883EBC" w:rsidRPr="00137AA6">
        <w:rPr>
          <w:rFonts w:ascii="Times New Roman" w:hAnsi="Times New Roman" w:cs="Times New Roman"/>
        </w:rPr>
        <w:t xml:space="preserve">Markovian transition matrix, hazard functions, fragility and hazard curves, Bayesian methods, decision making models, inter rater reliability </w:t>
      </w:r>
      <w:r w:rsidR="00137AA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37AA6" w:rsidRPr="00137AA6">
        <w:rPr>
          <w:rFonts w:ascii="Times New Roman" w:hAnsi="Times New Roman" w:cs="Times New Roman"/>
          <w:i/>
        </w:rPr>
        <w:t>Spring 2015-Present</w:t>
      </w:r>
    </w:p>
    <w:p w14:paraId="0AF9082A" w14:textId="21CBAB0C" w:rsidR="00E13615" w:rsidRPr="00E13615" w:rsidRDefault="00E13615" w:rsidP="00137AA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D394F">
        <w:rPr>
          <w:rFonts w:ascii="Times New Roman" w:hAnsi="Times New Roman" w:cs="Times New Roman"/>
        </w:rPr>
        <w:t>Teaching Assistant of “</w:t>
      </w:r>
      <w:r w:rsidRPr="009D394F">
        <w:rPr>
          <w:rFonts w:ascii="Times New Roman" w:hAnsi="Times New Roman" w:cs="Times New Roman"/>
          <w:b/>
        </w:rPr>
        <w:t>Reinforced Concrete Design I</w:t>
      </w:r>
      <w:r w:rsidRPr="009D394F">
        <w:rPr>
          <w:rFonts w:ascii="Times New Roman" w:hAnsi="Times New Roman" w:cs="Times New Roman"/>
        </w:rPr>
        <w:t xml:space="preserve">”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137AA6">
        <w:rPr>
          <w:rFonts w:ascii="Times New Roman" w:hAnsi="Times New Roman" w:cs="Times New Roman"/>
        </w:rPr>
        <w:t xml:space="preserve">                         </w:t>
      </w:r>
      <w:r w:rsidR="00E82014">
        <w:rPr>
          <w:rFonts w:ascii="Times New Roman" w:hAnsi="Times New Roman" w:cs="Times New Roman"/>
        </w:rPr>
        <w:t xml:space="preserve"> </w:t>
      </w:r>
      <w:r w:rsidRPr="009D394F">
        <w:rPr>
          <w:rFonts w:ascii="Times New Roman" w:hAnsi="Times New Roman" w:cs="Times New Roman"/>
        </w:rPr>
        <w:t xml:space="preserve"> </w:t>
      </w:r>
      <w:r w:rsidRPr="009D394F">
        <w:rPr>
          <w:rFonts w:ascii="Times New Roman" w:hAnsi="Times New Roman" w:cs="Times New Roman"/>
          <w:i/>
        </w:rPr>
        <w:t>Spring 2017</w:t>
      </w:r>
    </w:p>
    <w:p w14:paraId="7C1531D7" w14:textId="40B22289" w:rsidR="008449F4" w:rsidRPr="00853885" w:rsidRDefault="008449F4" w:rsidP="00F424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3885">
        <w:rPr>
          <w:rFonts w:ascii="Times New Roman" w:hAnsi="Times New Roman" w:cs="Times New Roman"/>
          <w:i/>
          <w:iCs/>
        </w:rPr>
        <w:t xml:space="preserve">University of Massachusetts </w:t>
      </w:r>
      <w:r w:rsidR="00C62031" w:rsidRPr="00853885">
        <w:rPr>
          <w:rFonts w:ascii="Times New Roman" w:hAnsi="Times New Roman" w:cs="Times New Roman"/>
          <w:i/>
          <w:iCs/>
        </w:rPr>
        <w:t>Dartmouth, Dartmouth</w:t>
      </w:r>
      <w:r w:rsidRPr="00853885">
        <w:rPr>
          <w:rFonts w:ascii="Times New Roman" w:hAnsi="Times New Roman" w:cs="Times New Roman"/>
          <w:i/>
          <w:iCs/>
        </w:rPr>
        <w:t>, MA</w:t>
      </w:r>
      <w:r w:rsidR="00DF29ED" w:rsidRPr="00853885">
        <w:rPr>
          <w:rFonts w:ascii="Times New Roman" w:hAnsi="Times New Roman" w:cs="Times New Roman"/>
          <w:i/>
          <w:iCs/>
        </w:rPr>
        <w:t xml:space="preserve">                       </w:t>
      </w:r>
      <w:r w:rsidR="006B53D1" w:rsidRPr="00853885">
        <w:rPr>
          <w:rFonts w:ascii="Times New Roman" w:hAnsi="Times New Roman" w:cs="Times New Roman"/>
          <w:i/>
          <w:iCs/>
        </w:rPr>
        <w:t xml:space="preserve">              </w:t>
      </w:r>
      <w:r w:rsidR="00DF29ED" w:rsidRPr="00853885">
        <w:rPr>
          <w:rFonts w:ascii="Times New Roman" w:hAnsi="Times New Roman" w:cs="Times New Roman"/>
          <w:i/>
          <w:iCs/>
        </w:rPr>
        <w:t xml:space="preserve">  </w:t>
      </w:r>
      <w:r w:rsidR="001D1B74" w:rsidRPr="00853885">
        <w:rPr>
          <w:rFonts w:ascii="Times New Roman" w:hAnsi="Times New Roman" w:cs="Times New Roman"/>
          <w:i/>
          <w:iCs/>
        </w:rPr>
        <w:t xml:space="preserve">          </w:t>
      </w:r>
    </w:p>
    <w:p w14:paraId="3C1AAE02" w14:textId="13761395" w:rsidR="00E13615" w:rsidRPr="008F7C93" w:rsidRDefault="00DF29ED" w:rsidP="008F7C9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C93">
        <w:rPr>
          <w:rFonts w:ascii="Times New Roman" w:hAnsi="Times New Roman" w:cs="Times New Roman"/>
        </w:rPr>
        <w:t>Graduate Research Assistant at CEE</w:t>
      </w:r>
      <w:r w:rsidR="009C33DA" w:rsidRPr="008F7C93">
        <w:rPr>
          <w:rFonts w:ascii="Times New Roman" w:hAnsi="Times New Roman" w:cs="Times New Roman"/>
        </w:rPr>
        <w:t>:</w:t>
      </w:r>
      <w:r w:rsidRPr="008F7C93">
        <w:rPr>
          <w:rFonts w:ascii="Times New Roman" w:hAnsi="Times New Roman" w:cs="Times New Roman"/>
        </w:rPr>
        <w:t xml:space="preserve"> </w:t>
      </w:r>
      <w:r w:rsidR="005913AC" w:rsidRPr="008F7C93">
        <w:rPr>
          <w:rFonts w:ascii="Times New Roman" w:hAnsi="Times New Roman" w:cs="Times New Roman"/>
        </w:rPr>
        <w:t>Probabilistic modeling of Nano-silver rea</w:t>
      </w:r>
      <w:r w:rsidR="00E13615" w:rsidRPr="008F7C93">
        <w:rPr>
          <w:rFonts w:ascii="Times New Roman" w:hAnsi="Times New Roman" w:cs="Times New Roman"/>
        </w:rPr>
        <w:t>ctions in environmental systems</w:t>
      </w:r>
      <w:r w:rsidR="00C670B9" w:rsidRPr="008F7C93">
        <w:rPr>
          <w:rFonts w:ascii="Times New Roman" w:hAnsi="Times New Roman" w:cs="Times New Roman"/>
        </w:rPr>
        <w:t xml:space="preserve"> </w:t>
      </w:r>
    </w:p>
    <w:p w14:paraId="337E419A" w14:textId="0A7D0DCF" w:rsidR="00C670B9" w:rsidRPr="00E13615" w:rsidRDefault="00E13615" w:rsidP="00E719D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D394F">
        <w:rPr>
          <w:rFonts w:ascii="Times New Roman" w:hAnsi="Times New Roman" w:cs="Times New Roman"/>
        </w:rPr>
        <w:t>Teaching Assistant of “</w:t>
      </w:r>
      <w:r w:rsidR="00580AFD">
        <w:rPr>
          <w:rFonts w:ascii="Times New Roman" w:hAnsi="Times New Roman" w:cs="Times New Roman"/>
          <w:b/>
        </w:rPr>
        <w:t>AutoCAD Drawing</w:t>
      </w:r>
      <w:r w:rsidRPr="009D394F">
        <w:rPr>
          <w:rFonts w:ascii="Times New Roman" w:hAnsi="Times New Roman" w:cs="Times New Roman"/>
        </w:rPr>
        <w:t xml:space="preserve">”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580AFD">
        <w:rPr>
          <w:rFonts w:ascii="Times New Roman" w:hAnsi="Times New Roman" w:cs="Times New Roman"/>
        </w:rPr>
        <w:t xml:space="preserve">                   </w:t>
      </w:r>
      <w:r w:rsidR="00E719DD">
        <w:rPr>
          <w:rFonts w:ascii="Times New Roman" w:hAnsi="Times New Roman" w:cs="Times New Roman"/>
        </w:rPr>
        <w:t xml:space="preserve"> </w:t>
      </w:r>
      <w:r w:rsidRPr="009D394F">
        <w:rPr>
          <w:rFonts w:ascii="Times New Roman" w:hAnsi="Times New Roman" w:cs="Times New Roman"/>
          <w:i/>
        </w:rPr>
        <w:t>Fall 2013</w:t>
      </w:r>
      <w:r w:rsidR="00C670B9" w:rsidRPr="00E13615">
        <w:rPr>
          <w:rFonts w:ascii="Times New Roman" w:hAnsi="Times New Roman" w:cs="Times New Roman"/>
        </w:rPr>
        <w:t xml:space="preserve">                                    </w:t>
      </w:r>
    </w:p>
    <w:p w14:paraId="0DA76E3D" w14:textId="0CE3B312" w:rsidR="008449F4" w:rsidRPr="00853885" w:rsidRDefault="009F5DC2" w:rsidP="00F424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3885">
        <w:rPr>
          <w:rFonts w:ascii="Times New Roman" w:hAnsi="Times New Roman" w:cs="Times New Roman"/>
          <w:i/>
          <w:iCs/>
        </w:rPr>
        <w:t>University of Tehran, Tehran</w:t>
      </w:r>
      <w:r w:rsidR="008449F4" w:rsidRPr="00853885">
        <w:rPr>
          <w:rFonts w:ascii="Times New Roman" w:hAnsi="Times New Roman" w:cs="Times New Roman"/>
          <w:i/>
          <w:iCs/>
        </w:rPr>
        <w:t>, Iran</w:t>
      </w:r>
      <w:r w:rsidR="00050FC8" w:rsidRPr="00853885"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  <w:r w:rsidR="007D7367" w:rsidRPr="00853885">
        <w:rPr>
          <w:rFonts w:ascii="Times New Roman" w:hAnsi="Times New Roman" w:cs="Times New Roman"/>
          <w:i/>
          <w:iCs/>
        </w:rPr>
        <w:t xml:space="preserve">             </w:t>
      </w:r>
      <w:r w:rsidR="001D1B74" w:rsidRPr="00853885">
        <w:rPr>
          <w:rFonts w:ascii="Times New Roman" w:hAnsi="Times New Roman" w:cs="Times New Roman"/>
          <w:i/>
          <w:iCs/>
        </w:rPr>
        <w:t xml:space="preserve"> </w:t>
      </w:r>
    </w:p>
    <w:p w14:paraId="6732F435" w14:textId="125CEA25" w:rsidR="003E01D0" w:rsidRPr="00E719DD" w:rsidRDefault="008449F4" w:rsidP="00E719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19DD">
        <w:rPr>
          <w:rFonts w:ascii="Times New Roman" w:hAnsi="Times New Roman" w:cs="Times New Roman"/>
        </w:rPr>
        <w:t xml:space="preserve">Undergraduate Research </w:t>
      </w:r>
      <w:r w:rsidR="00050FC8" w:rsidRPr="00E719DD">
        <w:rPr>
          <w:rFonts w:ascii="Times New Roman" w:hAnsi="Times New Roman" w:cs="Times New Roman"/>
        </w:rPr>
        <w:t xml:space="preserve">Assistant at </w:t>
      </w:r>
      <w:r w:rsidR="0008122A" w:rsidRPr="00E719DD">
        <w:rPr>
          <w:rFonts w:ascii="Times New Roman" w:hAnsi="Times New Roman" w:cs="Times New Roman"/>
        </w:rPr>
        <w:t>Construction Materials Institute</w:t>
      </w:r>
      <w:r w:rsidR="009C33DA" w:rsidRPr="00E719DD">
        <w:rPr>
          <w:rFonts w:ascii="Times New Roman" w:hAnsi="Times New Roman" w:cs="Times New Roman"/>
        </w:rPr>
        <w:t>:</w:t>
      </w:r>
      <w:r w:rsidR="00050FC8" w:rsidRPr="00E719DD">
        <w:rPr>
          <w:rFonts w:ascii="Times New Roman" w:hAnsi="Times New Roman" w:cs="Times New Roman"/>
        </w:rPr>
        <w:t xml:space="preserve"> </w:t>
      </w:r>
      <w:r w:rsidR="005913AC" w:rsidRPr="00E719DD">
        <w:rPr>
          <w:rFonts w:ascii="Times New Roman" w:hAnsi="Times New Roman" w:cs="Times New Roman"/>
        </w:rPr>
        <w:t xml:space="preserve">Experimental study regarding the impact of additives such as Zeolite and Silica Fume on strength of concrete </w:t>
      </w:r>
    </w:p>
    <w:p w14:paraId="7CE1C126" w14:textId="2D9E0D75" w:rsidR="000F1EE7" w:rsidRDefault="00E13615" w:rsidP="00E719D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D394F">
        <w:rPr>
          <w:rFonts w:ascii="Times New Roman" w:hAnsi="Times New Roman" w:cs="Times New Roman"/>
        </w:rPr>
        <w:t>Undergraduate Teaching Assistant of “</w:t>
      </w:r>
      <w:r w:rsidRPr="009D394F">
        <w:rPr>
          <w:rFonts w:ascii="Times New Roman" w:hAnsi="Times New Roman" w:cs="Times New Roman"/>
          <w:b/>
        </w:rPr>
        <w:t>FORTRAN Programming</w:t>
      </w:r>
      <w:r>
        <w:rPr>
          <w:rFonts w:ascii="Times New Roman" w:hAnsi="Times New Roman" w:cs="Times New Roman"/>
          <w:b/>
        </w:rPr>
        <w:t>”</w:t>
      </w:r>
      <w:r w:rsidRPr="009D394F">
        <w:rPr>
          <w:rFonts w:ascii="Times New Roman" w:hAnsi="Times New Roman" w:cs="Times New Roman"/>
        </w:rPr>
        <w:t xml:space="preserve">  </w:t>
      </w:r>
      <w:r w:rsidRPr="009D394F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="00E719DD">
        <w:rPr>
          <w:rFonts w:ascii="Times New Roman" w:hAnsi="Times New Roman" w:cs="Times New Roman"/>
          <w:i/>
        </w:rPr>
        <w:t xml:space="preserve">                        </w:t>
      </w:r>
      <w:r w:rsidR="00E82014">
        <w:rPr>
          <w:rFonts w:ascii="Times New Roman" w:hAnsi="Times New Roman" w:cs="Times New Roman"/>
          <w:i/>
        </w:rPr>
        <w:t xml:space="preserve">  </w:t>
      </w:r>
      <w:r w:rsidRPr="009D394F">
        <w:rPr>
          <w:rFonts w:ascii="Times New Roman" w:hAnsi="Times New Roman" w:cs="Times New Roman"/>
          <w:i/>
        </w:rPr>
        <w:t xml:space="preserve"> Fall 2009</w:t>
      </w:r>
      <w:r w:rsidRPr="009D394F">
        <w:rPr>
          <w:rFonts w:ascii="Times New Roman" w:hAnsi="Times New Roman" w:cs="Times New Roman"/>
        </w:rPr>
        <w:t xml:space="preserve">  </w:t>
      </w:r>
    </w:p>
    <w:p w14:paraId="4965DC61" w14:textId="1C01D70B" w:rsidR="00D53198" w:rsidRDefault="00F05B6F" w:rsidP="00D53198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Programming </w:t>
      </w:r>
      <w:r w:rsidR="00D53198">
        <w:rPr>
          <w:rFonts w:ascii="Times New Roman" w:hAnsi="Times New Roman" w:cs="Times New Roman"/>
          <w:b/>
          <w:u w:val="single"/>
        </w:rPr>
        <w:t xml:space="preserve">Languages </w:t>
      </w:r>
      <w:r>
        <w:rPr>
          <w:rFonts w:ascii="Times New Roman" w:hAnsi="Times New Roman" w:cs="Times New Roman"/>
          <w:b/>
          <w:u w:val="single"/>
        </w:rPr>
        <w:t>&amp; Professional Software</w:t>
      </w:r>
    </w:p>
    <w:p w14:paraId="63C44975" w14:textId="24836FFD" w:rsidR="00D53198" w:rsidRPr="00AC6A60" w:rsidRDefault="00D53198" w:rsidP="00D5319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Proficient:</w:t>
      </w:r>
      <w:r w:rsidR="00C23994">
        <w:rPr>
          <w:rFonts w:ascii="Times New Roman" w:hAnsi="Times New Roman" w:cs="Times New Roman"/>
          <w:bCs/>
        </w:rPr>
        <w:t xml:space="preserve"> MATLAB, ANSYS</w:t>
      </w:r>
      <w:r w:rsidRPr="00AC6A60">
        <w:rPr>
          <w:rFonts w:ascii="Times New Roman" w:hAnsi="Times New Roman" w:cs="Times New Roman"/>
          <w:bCs/>
        </w:rPr>
        <w:t xml:space="preserve"> </w:t>
      </w:r>
    </w:p>
    <w:p w14:paraId="7C42EDA2" w14:textId="2120F67E" w:rsidR="00D53198" w:rsidRPr="00AC6A60" w:rsidRDefault="00C23994" w:rsidP="00D53198">
      <w:pPr>
        <w:pStyle w:val="ListParagraph"/>
        <w:numPr>
          <w:ilvl w:val="0"/>
          <w:numId w:val="23"/>
        </w:numPr>
        <w:spacing w:before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Intermediate:</w:t>
      </w:r>
      <w:r w:rsidR="00D53198" w:rsidRPr="00AC6A60">
        <w:rPr>
          <w:rFonts w:ascii="Times New Roman" w:hAnsi="Times New Roman" w:cs="Times New Roman"/>
          <w:bCs/>
        </w:rPr>
        <w:t xml:space="preserve"> R and ETABS, SAP and PCA Structure Point RC Building &amp; Design Software</w:t>
      </w:r>
    </w:p>
    <w:p w14:paraId="573C8FCF" w14:textId="77777777" w:rsidR="00D53198" w:rsidRPr="00E13615" w:rsidRDefault="00D53198" w:rsidP="009C33D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6D1007EB" w14:textId="091F1EB3" w:rsidR="000F1EE7" w:rsidRPr="008B6035" w:rsidRDefault="00883EBC" w:rsidP="008B603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9D394F">
        <w:rPr>
          <w:rFonts w:ascii="Times New Roman" w:hAnsi="Times New Roman" w:cs="Times New Roman"/>
          <w:b/>
          <w:u w:val="single"/>
        </w:rPr>
        <w:t>Honors, Grants, &amp; Awards</w:t>
      </w:r>
    </w:p>
    <w:p w14:paraId="12F9F3CF" w14:textId="77777777" w:rsidR="00883EBC" w:rsidRPr="00AC6A60" w:rsidRDefault="00883EBC" w:rsidP="00AC6A6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</w:rPr>
      </w:pPr>
      <w:r w:rsidRPr="00AC6A60">
        <w:rPr>
          <w:rFonts w:asciiTheme="majorBidi" w:hAnsiTheme="majorBidi" w:cstheme="majorBidi"/>
        </w:rPr>
        <w:t>Professional Development Grant (PAG), Travel Scholarship by Graduate and Professional Student Senate (GPSS), Iowa State University, Ames, IA (</w:t>
      </w:r>
      <w:r w:rsidRPr="00AC6A60">
        <w:rPr>
          <w:rFonts w:asciiTheme="majorBidi" w:hAnsiTheme="majorBidi" w:cstheme="majorBidi"/>
          <w:i/>
          <w:iCs/>
        </w:rPr>
        <w:t>Spring 2015</w:t>
      </w:r>
      <w:r w:rsidRPr="00AC6A60">
        <w:rPr>
          <w:rFonts w:asciiTheme="majorBidi" w:hAnsiTheme="majorBidi" w:cstheme="majorBidi"/>
        </w:rPr>
        <w:t>)</w:t>
      </w:r>
    </w:p>
    <w:p w14:paraId="28CF79BC" w14:textId="561B6D31" w:rsidR="00820508" w:rsidRPr="000F1EE7" w:rsidRDefault="00883EBC" w:rsidP="000F1EE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</w:rPr>
      </w:pPr>
      <w:r w:rsidRPr="00AC6A60">
        <w:rPr>
          <w:rFonts w:asciiTheme="majorBidi" w:hAnsiTheme="majorBidi" w:cstheme="majorBidi"/>
        </w:rPr>
        <w:t xml:space="preserve">Third place in </w:t>
      </w:r>
      <w:r w:rsidR="002A591F">
        <w:rPr>
          <w:rFonts w:asciiTheme="majorBidi" w:hAnsiTheme="majorBidi" w:cstheme="majorBidi"/>
        </w:rPr>
        <w:t xml:space="preserve">Reinforced Concrete </w:t>
      </w:r>
      <w:r w:rsidRPr="00AC6A60">
        <w:rPr>
          <w:rFonts w:asciiTheme="majorBidi" w:hAnsiTheme="majorBidi" w:cstheme="majorBidi"/>
        </w:rPr>
        <w:t>Beam Contest competition</w:t>
      </w:r>
      <w:r w:rsidR="002A591F">
        <w:rPr>
          <w:rFonts w:asciiTheme="majorBidi" w:hAnsiTheme="majorBidi" w:cstheme="majorBidi"/>
        </w:rPr>
        <w:t xml:space="preserve"> (max. load and deflection prediction using analytical and numerical methods)</w:t>
      </w:r>
      <w:r w:rsidRPr="00AC6A60">
        <w:rPr>
          <w:rFonts w:asciiTheme="majorBidi" w:hAnsiTheme="majorBidi" w:cstheme="majorBidi"/>
        </w:rPr>
        <w:t>, Iowa State University, Ames, IA (</w:t>
      </w:r>
      <w:r w:rsidRPr="00AC6A60">
        <w:rPr>
          <w:rFonts w:asciiTheme="majorBidi" w:hAnsiTheme="majorBidi" w:cstheme="majorBidi"/>
          <w:i/>
          <w:iCs/>
        </w:rPr>
        <w:t>Spring 2015</w:t>
      </w:r>
      <w:r w:rsidRPr="00AC6A60">
        <w:rPr>
          <w:rFonts w:asciiTheme="majorBidi" w:hAnsiTheme="majorBidi" w:cstheme="majorBidi"/>
        </w:rPr>
        <w:t>)</w:t>
      </w:r>
    </w:p>
    <w:p w14:paraId="3A7DEB07" w14:textId="77777777" w:rsidR="00B559E3" w:rsidRPr="009D394F" w:rsidRDefault="00E911D1" w:rsidP="008B6035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D394F">
        <w:rPr>
          <w:rFonts w:ascii="Times New Roman" w:hAnsi="Times New Roman" w:cs="Times New Roman"/>
          <w:b/>
          <w:u w:val="single"/>
        </w:rPr>
        <w:t xml:space="preserve">Selected </w:t>
      </w:r>
      <w:r w:rsidR="00D9308B" w:rsidRPr="009D394F">
        <w:rPr>
          <w:rFonts w:ascii="Times New Roman" w:hAnsi="Times New Roman" w:cs="Times New Roman"/>
          <w:b/>
          <w:u w:val="single"/>
        </w:rPr>
        <w:t>Publications</w:t>
      </w:r>
    </w:p>
    <w:p w14:paraId="4658CEBC" w14:textId="740C7837" w:rsidR="00EC7F03" w:rsidRPr="00AC6A60" w:rsidRDefault="00EC7F03" w:rsidP="00D10DA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/>
          <w:u w:val="single"/>
        </w:rPr>
      </w:pPr>
      <w:r w:rsidRPr="00AC6A60">
        <w:rPr>
          <w:rFonts w:asciiTheme="majorBidi" w:hAnsiTheme="majorBidi" w:cstheme="majorBidi"/>
          <w:b/>
        </w:rPr>
        <w:t xml:space="preserve">Khatami, D., </w:t>
      </w:r>
      <w:proofErr w:type="spellStart"/>
      <w:r w:rsidRPr="00AC6A60">
        <w:rPr>
          <w:rFonts w:asciiTheme="majorBidi" w:hAnsiTheme="majorBidi" w:cstheme="majorBidi"/>
        </w:rPr>
        <w:t>Shafei</w:t>
      </w:r>
      <w:proofErr w:type="spellEnd"/>
      <w:r w:rsidRPr="00AC6A60">
        <w:rPr>
          <w:rFonts w:asciiTheme="majorBidi" w:hAnsiTheme="majorBidi" w:cstheme="majorBidi"/>
        </w:rPr>
        <w:t xml:space="preserve">, B., and </w:t>
      </w:r>
      <w:proofErr w:type="spellStart"/>
      <w:r w:rsidRPr="00AC6A60">
        <w:rPr>
          <w:rFonts w:asciiTheme="majorBidi" w:hAnsiTheme="majorBidi" w:cstheme="majorBidi"/>
        </w:rPr>
        <w:t>Smadi</w:t>
      </w:r>
      <w:proofErr w:type="spellEnd"/>
      <w:r w:rsidRPr="00AC6A60">
        <w:rPr>
          <w:rFonts w:asciiTheme="majorBidi" w:hAnsiTheme="majorBidi" w:cstheme="majorBidi"/>
        </w:rPr>
        <w:t xml:space="preserve">, O., </w:t>
      </w:r>
      <w:r w:rsidR="00D10DAA">
        <w:rPr>
          <w:rFonts w:asciiTheme="majorBidi" w:hAnsiTheme="majorBidi" w:cstheme="majorBidi"/>
        </w:rPr>
        <w:t>(</w:t>
      </w:r>
      <w:r w:rsidR="00200D99">
        <w:rPr>
          <w:rFonts w:asciiTheme="majorBidi" w:hAnsiTheme="majorBidi" w:cstheme="majorBidi"/>
        </w:rPr>
        <w:t>2016</w:t>
      </w:r>
      <w:r w:rsidR="00D10DAA">
        <w:rPr>
          <w:rFonts w:asciiTheme="majorBidi" w:hAnsiTheme="majorBidi" w:cstheme="majorBidi"/>
        </w:rPr>
        <w:t>),</w:t>
      </w:r>
      <w:r w:rsidR="00200D99">
        <w:rPr>
          <w:rFonts w:asciiTheme="majorBidi" w:hAnsiTheme="majorBidi" w:cstheme="majorBidi"/>
        </w:rPr>
        <w:t xml:space="preserve"> “</w:t>
      </w:r>
      <w:r w:rsidRPr="00200D99">
        <w:rPr>
          <w:rFonts w:asciiTheme="majorBidi" w:hAnsiTheme="majorBidi" w:cstheme="majorBidi"/>
          <w:i/>
        </w:rPr>
        <w:t>Management of Bridges under Aging Mechanisms and Extreme Events: A Risk-Based Approach</w:t>
      </w:r>
      <w:r w:rsidR="00200D99" w:rsidRPr="00200D99">
        <w:rPr>
          <w:rFonts w:asciiTheme="majorBidi" w:hAnsiTheme="majorBidi" w:cstheme="majorBidi"/>
        </w:rPr>
        <w:t>”</w:t>
      </w:r>
      <w:r w:rsidRPr="00AC6A60">
        <w:rPr>
          <w:rFonts w:asciiTheme="majorBidi" w:hAnsiTheme="majorBidi" w:cstheme="majorBidi"/>
        </w:rPr>
        <w:t xml:space="preserve">, </w:t>
      </w:r>
      <w:r w:rsidR="00200D99">
        <w:rPr>
          <w:rFonts w:asciiTheme="majorBidi" w:hAnsiTheme="majorBidi" w:cstheme="majorBidi"/>
        </w:rPr>
        <w:t xml:space="preserve">Journal of Transportation Research Board 2550: 89-95.  </w:t>
      </w:r>
    </w:p>
    <w:p w14:paraId="6426177C" w14:textId="6538D878" w:rsidR="00EC7F03" w:rsidRPr="00AC6A60" w:rsidRDefault="00EC7F03" w:rsidP="00AC6A6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AC6A60">
        <w:rPr>
          <w:rFonts w:asciiTheme="majorBidi" w:hAnsiTheme="majorBidi" w:cstheme="majorBidi"/>
          <w:b/>
        </w:rPr>
        <w:t xml:space="preserve">Khatami, D., </w:t>
      </w:r>
      <w:r w:rsidRPr="00AC6A60">
        <w:rPr>
          <w:rFonts w:asciiTheme="majorBidi" w:hAnsiTheme="majorBidi" w:cstheme="majorBidi"/>
          <w:bCs/>
        </w:rPr>
        <w:t>and</w:t>
      </w:r>
      <w:r w:rsidRPr="00AC6A60">
        <w:rPr>
          <w:rFonts w:asciiTheme="majorBidi" w:hAnsiTheme="majorBidi" w:cstheme="majorBidi"/>
          <w:b/>
        </w:rPr>
        <w:t xml:space="preserve"> </w:t>
      </w:r>
      <w:proofErr w:type="spellStart"/>
      <w:r w:rsidRPr="00AC6A60">
        <w:rPr>
          <w:rFonts w:asciiTheme="majorBidi" w:hAnsiTheme="majorBidi" w:cstheme="majorBidi"/>
          <w:bCs/>
        </w:rPr>
        <w:t>Shafei</w:t>
      </w:r>
      <w:proofErr w:type="spellEnd"/>
      <w:r w:rsidRPr="00AC6A60">
        <w:rPr>
          <w:rFonts w:asciiTheme="majorBidi" w:hAnsiTheme="majorBidi" w:cstheme="majorBidi"/>
          <w:bCs/>
        </w:rPr>
        <w:t xml:space="preserve">, B. </w:t>
      </w:r>
      <w:r w:rsidR="00446E73">
        <w:rPr>
          <w:rFonts w:asciiTheme="majorBidi" w:hAnsiTheme="majorBidi" w:cstheme="majorBidi"/>
          <w:bCs/>
        </w:rPr>
        <w:t>“</w:t>
      </w:r>
      <w:r w:rsidRPr="00446E73">
        <w:rPr>
          <w:rFonts w:asciiTheme="majorBidi" w:hAnsiTheme="majorBidi" w:cstheme="majorBidi"/>
          <w:bCs/>
          <w:i/>
        </w:rPr>
        <w:t>Effect of environmental exposure on deterioration of infrastructures: Climate change impact</w:t>
      </w:r>
      <w:r w:rsidR="00446E73">
        <w:rPr>
          <w:rFonts w:asciiTheme="majorBidi" w:hAnsiTheme="majorBidi" w:cstheme="majorBidi"/>
          <w:bCs/>
        </w:rPr>
        <w:t>”</w:t>
      </w:r>
      <w:r w:rsidRPr="00AC6A60">
        <w:rPr>
          <w:rFonts w:asciiTheme="majorBidi" w:hAnsiTheme="majorBidi" w:cstheme="majorBidi"/>
          <w:bCs/>
        </w:rPr>
        <w:t>, to be submitted to the Journal of Bridge Engineering.</w:t>
      </w:r>
    </w:p>
    <w:p w14:paraId="54E5CB86" w14:textId="2B13B31C" w:rsidR="00EC7F03" w:rsidRPr="000F1EE7" w:rsidRDefault="00EC7F03" w:rsidP="000F1EE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/>
          <w:u w:val="single"/>
        </w:rPr>
      </w:pPr>
      <w:r w:rsidRPr="00AC6A60">
        <w:rPr>
          <w:rFonts w:asciiTheme="majorBidi" w:hAnsiTheme="majorBidi" w:cstheme="majorBidi"/>
          <w:b/>
        </w:rPr>
        <w:t xml:space="preserve">Khatami, D., </w:t>
      </w:r>
      <w:r w:rsidRPr="00AC6A60">
        <w:rPr>
          <w:rFonts w:asciiTheme="majorBidi" w:hAnsiTheme="majorBidi" w:cstheme="majorBidi"/>
          <w:bCs/>
        </w:rPr>
        <w:t xml:space="preserve">and </w:t>
      </w:r>
      <w:proofErr w:type="spellStart"/>
      <w:r w:rsidRPr="00AC6A60">
        <w:rPr>
          <w:rFonts w:asciiTheme="majorBidi" w:hAnsiTheme="majorBidi" w:cstheme="majorBidi"/>
          <w:bCs/>
        </w:rPr>
        <w:t>Shafei</w:t>
      </w:r>
      <w:proofErr w:type="spellEnd"/>
      <w:r w:rsidRPr="00AC6A60">
        <w:rPr>
          <w:rFonts w:asciiTheme="majorBidi" w:hAnsiTheme="majorBidi" w:cstheme="majorBidi"/>
          <w:bCs/>
        </w:rPr>
        <w:t xml:space="preserve">, B. </w:t>
      </w:r>
      <w:r w:rsidR="00446E73">
        <w:rPr>
          <w:rFonts w:asciiTheme="majorBidi" w:hAnsiTheme="majorBidi" w:cstheme="majorBidi"/>
          <w:bCs/>
        </w:rPr>
        <w:t>“</w:t>
      </w:r>
      <w:r w:rsidRPr="00446E73">
        <w:rPr>
          <w:rFonts w:asciiTheme="majorBidi" w:hAnsiTheme="majorBidi" w:cstheme="majorBidi"/>
          <w:bCs/>
          <w:i/>
        </w:rPr>
        <w:t>Management of bridge network under human factor uncertainties</w:t>
      </w:r>
      <w:r w:rsidR="00446E73">
        <w:rPr>
          <w:rFonts w:asciiTheme="majorBidi" w:hAnsiTheme="majorBidi" w:cstheme="majorBidi"/>
          <w:bCs/>
        </w:rPr>
        <w:t>”</w:t>
      </w:r>
      <w:r w:rsidRPr="00AC6A60">
        <w:rPr>
          <w:rFonts w:asciiTheme="majorBidi" w:hAnsiTheme="majorBidi" w:cstheme="majorBidi"/>
          <w:bCs/>
        </w:rPr>
        <w:t>, to be submitted to the Reliability Engineering and System Safety.</w:t>
      </w:r>
    </w:p>
    <w:p w14:paraId="19513EE8" w14:textId="77777777" w:rsidR="001950DE" w:rsidRPr="009D394F" w:rsidRDefault="00280912" w:rsidP="008B6035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 w:rsidRPr="009D394F">
        <w:rPr>
          <w:rFonts w:ascii="Times New Roman" w:hAnsi="Times New Roman" w:cs="Times New Roman"/>
          <w:b/>
          <w:u w:val="single"/>
        </w:rPr>
        <w:t>PAPERS IN REFEREED CONFERENCES</w:t>
      </w:r>
    </w:p>
    <w:p w14:paraId="2D9622C4" w14:textId="563F708B" w:rsidR="00EC7F03" w:rsidRPr="00853885" w:rsidRDefault="00EC7F03" w:rsidP="008538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853885">
        <w:rPr>
          <w:rFonts w:asciiTheme="majorBidi" w:hAnsiTheme="majorBidi" w:cstheme="majorBidi"/>
          <w:color w:val="000000"/>
        </w:rPr>
        <w:t xml:space="preserve">R. </w:t>
      </w:r>
      <w:proofErr w:type="spellStart"/>
      <w:r w:rsidRPr="00853885">
        <w:rPr>
          <w:rFonts w:asciiTheme="majorBidi" w:hAnsiTheme="majorBidi" w:cstheme="majorBidi"/>
          <w:color w:val="000000"/>
        </w:rPr>
        <w:t>Rashetnia</w:t>
      </w:r>
      <w:proofErr w:type="spellEnd"/>
      <w:r w:rsidRPr="00853885">
        <w:rPr>
          <w:rFonts w:asciiTheme="majorBidi" w:hAnsiTheme="majorBidi" w:cstheme="majorBidi"/>
          <w:color w:val="000000"/>
        </w:rPr>
        <w:t xml:space="preserve">, A. </w:t>
      </w:r>
      <w:proofErr w:type="spellStart"/>
      <w:r w:rsidRPr="00853885">
        <w:rPr>
          <w:rFonts w:asciiTheme="majorBidi" w:hAnsiTheme="majorBidi" w:cstheme="majorBidi"/>
          <w:color w:val="000000"/>
        </w:rPr>
        <w:t>Dousti</w:t>
      </w:r>
      <w:proofErr w:type="spellEnd"/>
      <w:r w:rsidRPr="00853885">
        <w:rPr>
          <w:rFonts w:asciiTheme="majorBidi" w:hAnsiTheme="majorBidi" w:cstheme="majorBidi"/>
          <w:color w:val="000000"/>
        </w:rPr>
        <w:t xml:space="preserve">, B. Ahmadi, </w:t>
      </w:r>
      <w:r w:rsidRPr="00853885">
        <w:rPr>
          <w:rFonts w:asciiTheme="majorBidi" w:hAnsiTheme="majorBidi" w:cstheme="majorBidi"/>
          <w:b/>
          <w:color w:val="000000"/>
        </w:rPr>
        <w:t>D. Khatami</w:t>
      </w:r>
      <w:r w:rsidRPr="00853885">
        <w:rPr>
          <w:rFonts w:asciiTheme="majorBidi" w:hAnsiTheme="majorBidi" w:cstheme="majorBidi"/>
          <w:color w:val="000000"/>
        </w:rPr>
        <w:t xml:space="preserve"> and M. </w:t>
      </w:r>
      <w:proofErr w:type="spellStart"/>
      <w:r w:rsidRPr="00853885">
        <w:rPr>
          <w:rFonts w:asciiTheme="majorBidi" w:hAnsiTheme="majorBidi" w:cstheme="majorBidi"/>
          <w:color w:val="000000"/>
        </w:rPr>
        <w:t>Shekarchi</w:t>
      </w:r>
      <w:proofErr w:type="spellEnd"/>
      <w:r w:rsidRPr="00853885">
        <w:rPr>
          <w:rFonts w:asciiTheme="majorBidi" w:hAnsiTheme="majorBidi" w:cstheme="majorBidi"/>
          <w:color w:val="000000"/>
        </w:rPr>
        <w:t xml:space="preserve"> (2012), </w:t>
      </w:r>
      <w:r w:rsidR="00D10DAA">
        <w:rPr>
          <w:rFonts w:asciiTheme="majorBidi" w:hAnsiTheme="majorBidi" w:cstheme="majorBidi"/>
          <w:color w:val="000000"/>
        </w:rPr>
        <w:t>“</w:t>
      </w:r>
      <w:r w:rsidRPr="00D10DAA">
        <w:rPr>
          <w:rFonts w:asciiTheme="majorBidi" w:hAnsiTheme="majorBidi" w:cstheme="majorBidi"/>
          <w:i/>
          <w:iCs/>
          <w:color w:val="000000"/>
        </w:rPr>
        <w:t xml:space="preserve">Effect of Natural Zeolite and Silica Fume as </w:t>
      </w:r>
      <w:proofErr w:type="spellStart"/>
      <w:r w:rsidRPr="00D10DAA">
        <w:rPr>
          <w:rFonts w:asciiTheme="majorBidi" w:hAnsiTheme="majorBidi" w:cstheme="majorBidi"/>
          <w:i/>
          <w:iCs/>
          <w:color w:val="000000"/>
        </w:rPr>
        <w:t>Pozzolanic</w:t>
      </w:r>
      <w:proofErr w:type="spellEnd"/>
      <w:r w:rsidRPr="00D10DAA">
        <w:rPr>
          <w:rFonts w:asciiTheme="majorBidi" w:hAnsiTheme="majorBidi" w:cstheme="majorBidi"/>
          <w:i/>
          <w:iCs/>
          <w:color w:val="000000"/>
        </w:rPr>
        <w:t xml:space="preserve"> Materials on the Chloride Diffusion of Concrete</w:t>
      </w:r>
      <w:r w:rsidR="00D10DAA">
        <w:rPr>
          <w:rFonts w:asciiTheme="majorBidi" w:hAnsiTheme="majorBidi" w:cstheme="majorBidi"/>
          <w:i/>
          <w:iCs/>
          <w:color w:val="000000"/>
        </w:rPr>
        <w:t>”</w:t>
      </w:r>
      <w:r w:rsidRPr="00853885">
        <w:rPr>
          <w:rFonts w:asciiTheme="majorBidi" w:hAnsiTheme="majorBidi" w:cstheme="majorBidi"/>
          <w:color w:val="000000"/>
        </w:rPr>
        <w:t xml:space="preserve">, International Congress on Durability of Concrete, Norway. </w:t>
      </w:r>
    </w:p>
    <w:p w14:paraId="62CFD549" w14:textId="5CA8247F" w:rsidR="00EC7F03" w:rsidRPr="00853885" w:rsidRDefault="00EC7F03" w:rsidP="008538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853885">
        <w:rPr>
          <w:rFonts w:asciiTheme="majorBidi" w:hAnsiTheme="majorBidi" w:cstheme="majorBidi"/>
          <w:b/>
          <w:color w:val="000000"/>
        </w:rPr>
        <w:t xml:space="preserve">D. Khatami, </w:t>
      </w:r>
      <w:r w:rsidRPr="00853885">
        <w:rPr>
          <w:rFonts w:asciiTheme="majorBidi" w:hAnsiTheme="majorBidi" w:cstheme="majorBidi"/>
          <w:color w:val="000000"/>
        </w:rPr>
        <w:t xml:space="preserve">and B. </w:t>
      </w:r>
      <w:proofErr w:type="spellStart"/>
      <w:r w:rsidRPr="00853885">
        <w:rPr>
          <w:rFonts w:asciiTheme="majorBidi" w:hAnsiTheme="majorBidi" w:cstheme="majorBidi"/>
          <w:color w:val="000000"/>
        </w:rPr>
        <w:t>Shafei</w:t>
      </w:r>
      <w:proofErr w:type="spellEnd"/>
      <w:r w:rsidRPr="00853885">
        <w:rPr>
          <w:rFonts w:asciiTheme="majorBidi" w:hAnsiTheme="majorBidi" w:cstheme="majorBidi"/>
          <w:color w:val="000000"/>
        </w:rPr>
        <w:t xml:space="preserve"> (2015)</w:t>
      </w:r>
      <w:r w:rsidR="00D10DAA">
        <w:rPr>
          <w:rFonts w:asciiTheme="majorBidi" w:hAnsiTheme="majorBidi" w:cstheme="majorBidi"/>
          <w:bCs/>
          <w:color w:val="000000"/>
        </w:rPr>
        <w:t>,</w:t>
      </w:r>
      <w:r w:rsidRPr="00853885">
        <w:rPr>
          <w:rFonts w:asciiTheme="majorBidi" w:hAnsiTheme="majorBidi" w:cstheme="majorBidi"/>
          <w:b/>
          <w:color w:val="000000"/>
        </w:rPr>
        <w:t xml:space="preserve"> </w:t>
      </w:r>
      <w:r w:rsidR="00D10DAA" w:rsidRPr="00D10DAA">
        <w:rPr>
          <w:rFonts w:asciiTheme="majorBidi" w:hAnsiTheme="majorBidi" w:cstheme="majorBidi"/>
          <w:bCs/>
          <w:color w:val="000000"/>
        </w:rPr>
        <w:t>“</w:t>
      </w:r>
      <w:r w:rsidRPr="00D10DAA">
        <w:rPr>
          <w:rFonts w:asciiTheme="majorBidi" w:hAnsiTheme="majorBidi" w:cstheme="majorBidi"/>
          <w:i/>
          <w:iCs/>
          <w:color w:val="000000"/>
        </w:rPr>
        <w:t>Stochastic Assessment of Human Judgment Factor in Condition-Based Maintenance Strategies</w:t>
      </w:r>
      <w:r w:rsidR="00D10DAA">
        <w:rPr>
          <w:rFonts w:asciiTheme="majorBidi" w:hAnsiTheme="majorBidi" w:cstheme="majorBidi"/>
          <w:i/>
          <w:iCs/>
          <w:color w:val="000000"/>
        </w:rPr>
        <w:t>”</w:t>
      </w:r>
      <w:r w:rsidRPr="00853885">
        <w:rPr>
          <w:rFonts w:asciiTheme="majorBidi" w:hAnsiTheme="majorBidi" w:cstheme="majorBidi"/>
          <w:color w:val="000000"/>
        </w:rPr>
        <w:t xml:space="preserve">, Transportation Research Board (TRB) 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>94</w:t>
      </w:r>
      <w:r w:rsidRPr="00853885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 xml:space="preserve">th 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>Annual Conference, Washington, DC, USA.</w:t>
      </w:r>
    </w:p>
    <w:p w14:paraId="20E8B59B" w14:textId="595F6DB5" w:rsidR="00D73096" w:rsidRPr="00853885" w:rsidRDefault="00EC7F03" w:rsidP="008538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853885">
        <w:rPr>
          <w:rFonts w:asciiTheme="majorBidi" w:hAnsiTheme="majorBidi" w:cstheme="majorBidi"/>
          <w:b/>
          <w:color w:val="000000"/>
        </w:rPr>
        <w:t xml:space="preserve">Khatami, D., </w:t>
      </w:r>
      <w:proofErr w:type="spellStart"/>
      <w:r w:rsidRPr="00853885">
        <w:rPr>
          <w:rFonts w:asciiTheme="majorBidi" w:hAnsiTheme="majorBidi" w:cstheme="majorBidi"/>
          <w:color w:val="000000"/>
        </w:rPr>
        <w:t>Shafei</w:t>
      </w:r>
      <w:proofErr w:type="spellEnd"/>
      <w:r w:rsidRPr="00853885">
        <w:rPr>
          <w:rFonts w:asciiTheme="majorBidi" w:hAnsiTheme="majorBidi" w:cstheme="majorBidi"/>
          <w:color w:val="000000"/>
        </w:rPr>
        <w:t>, B. (2016)</w:t>
      </w:r>
      <w:r w:rsidR="00D10DAA">
        <w:rPr>
          <w:rFonts w:asciiTheme="majorBidi" w:hAnsiTheme="majorBidi" w:cstheme="majorBidi"/>
          <w:color w:val="000000"/>
        </w:rPr>
        <w:t>,</w:t>
      </w:r>
      <w:r w:rsidRPr="00853885">
        <w:rPr>
          <w:rFonts w:asciiTheme="majorBidi" w:hAnsiTheme="majorBidi" w:cstheme="majorBidi"/>
          <w:color w:val="000000"/>
        </w:rPr>
        <w:t xml:space="preserve"> </w:t>
      </w:r>
      <w:r w:rsidR="00D10DAA">
        <w:rPr>
          <w:rFonts w:asciiTheme="majorBidi" w:hAnsiTheme="majorBidi" w:cstheme="majorBidi"/>
          <w:color w:val="000000"/>
        </w:rPr>
        <w:t>“</w:t>
      </w:r>
      <w:r w:rsidRPr="00D10DAA">
        <w:rPr>
          <w:rFonts w:asciiTheme="majorBidi" w:hAnsiTheme="majorBidi" w:cstheme="majorBidi"/>
          <w:i/>
          <w:iCs/>
          <w:color w:val="000000"/>
        </w:rPr>
        <w:t>Optimized Maintenance Policies for Deteriorating Structures</w:t>
      </w:r>
      <w:r w:rsidR="00D10DAA">
        <w:rPr>
          <w:rFonts w:asciiTheme="majorBidi" w:hAnsiTheme="majorBidi" w:cstheme="majorBidi"/>
          <w:color w:val="000000"/>
        </w:rPr>
        <w:t>”</w:t>
      </w:r>
      <w:r w:rsidRPr="00853885">
        <w:rPr>
          <w:rFonts w:asciiTheme="majorBidi" w:hAnsiTheme="majorBidi" w:cstheme="majorBidi"/>
          <w:color w:val="000000"/>
        </w:rPr>
        <w:t>, Geotechnical and Structural Engineering Congress, Phoenix, AZ, USA: pp. 602-612.</w:t>
      </w:r>
    </w:p>
    <w:p w14:paraId="76D99CED" w14:textId="0C5073C9" w:rsidR="00D73096" w:rsidRPr="00853885" w:rsidRDefault="00D73096" w:rsidP="008538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</w:pPr>
      <w:r w:rsidRPr="00853885">
        <w:rPr>
          <w:rFonts w:asciiTheme="majorBidi" w:hAnsiTheme="majorBidi" w:cstheme="majorBidi"/>
          <w:b/>
          <w:color w:val="000000"/>
        </w:rPr>
        <w:t xml:space="preserve">Khatami, D., </w:t>
      </w:r>
      <w:proofErr w:type="spellStart"/>
      <w:r w:rsidRPr="00853885">
        <w:rPr>
          <w:rFonts w:asciiTheme="majorBidi" w:hAnsiTheme="majorBidi" w:cstheme="majorBidi"/>
          <w:color w:val="000000"/>
        </w:rPr>
        <w:t>Shafei</w:t>
      </w:r>
      <w:proofErr w:type="spellEnd"/>
      <w:r w:rsidRPr="00853885">
        <w:rPr>
          <w:rFonts w:asciiTheme="majorBidi" w:hAnsiTheme="majorBidi" w:cstheme="majorBidi"/>
          <w:color w:val="000000"/>
        </w:rPr>
        <w:t>, B. (2016)</w:t>
      </w:r>
      <w:r w:rsidR="00D10DAA">
        <w:rPr>
          <w:rFonts w:asciiTheme="majorBidi" w:hAnsiTheme="majorBidi" w:cstheme="majorBidi"/>
          <w:color w:val="000000"/>
        </w:rPr>
        <w:t>,</w:t>
      </w:r>
      <w:r w:rsidRPr="00853885">
        <w:rPr>
          <w:rFonts w:asciiTheme="majorBidi" w:hAnsiTheme="majorBidi" w:cstheme="majorBidi"/>
          <w:color w:val="000000"/>
        </w:rPr>
        <w:t xml:space="preserve"> </w:t>
      </w:r>
      <w:r w:rsidR="00D10DAA">
        <w:rPr>
          <w:rFonts w:asciiTheme="majorBidi" w:hAnsiTheme="majorBidi" w:cstheme="majorBidi"/>
          <w:color w:val="000000"/>
        </w:rPr>
        <w:t>“</w:t>
      </w:r>
      <w:r w:rsidRPr="00D10DAA">
        <w:rPr>
          <w:rFonts w:asciiTheme="majorBidi" w:hAnsiTheme="majorBidi" w:cstheme="majorBidi"/>
          <w:i/>
          <w:iCs/>
          <w:color w:val="000000"/>
        </w:rPr>
        <w:t>Effects of Environmental Stressors and Material Properties on Life-Cycle Durability of Reinforced Concrete Structures</w:t>
      </w:r>
      <w:r w:rsidR="00D10DAA">
        <w:rPr>
          <w:rFonts w:asciiTheme="majorBidi" w:hAnsiTheme="majorBidi" w:cstheme="majorBidi"/>
          <w:i/>
          <w:iCs/>
          <w:color w:val="000000"/>
        </w:rPr>
        <w:t>”</w:t>
      </w:r>
      <w:r w:rsidRPr="00853885">
        <w:rPr>
          <w:rFonts w:asciiTheme="majorBidi" w:hAnsiTheme="majorBidi" w:cstheme="majorBidi"/>
          <w:color w:val="000000"/>
        </w:rPr>
        <w:t xml:space="preserve">, </w:t>
      </w:r>
      <w:r w:rsidRPr="00853885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IALCCE, Delft, the Netherlands.</w:t>
      </w:r>
    </w:p>
    <w:p w14:paraId="1CEA109E" w14:textId="0046BCAE" w:rsidR="00883EBC" w:rsidRPr="00853885" w:rsidRDefault="00D73096" w:rsidP="00D10DA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3885">
        <w:rPr>
          <w:rFonts w:ascii="Times New Roman" w:hAnsi="Times New Roman" w:cs="Times New Roman"/>
          <w:b/>
        </w:rPr>
        <w:t>Khatami, D.</w:t>
      </w:r>
      <w:r w:rsidRPr="00853885">
        <w:rPr>
          <w:rFonts w:ascii="Times New Roman" w:hAnsi="Times New Roman" w:cs="Times New Roman"/>
        </w:rPr>
        <w:t xml:space="preserve">, and </w:t>
      </w:r>
      <w:proofErr w:type="spellStart"/>
      <w:r w:rsidRPr="00853885">
        <w:rPr>
          <w:rFonts w:ascii="Times New Roman" w:hAnsi="Times New Roman" w:cs="Times New Roman"/>
        </w:rPr>
        <w:t>Shafei</w:t>
      </w:r>
      <w:proofErr w:type="spellEnd"/>
      <w:r w:rsidRPr="00853885">
        <w:rPr>
          <w:rFonts w:ascii="Times New Roman" w:hAnsi="Times New Roman" w:cs="Times New Roman"/>
        </w:rPr>
        <w:t>, B. (2017)</w:t>
      </w:r>
      <w:r w:rsidR="00D10DAA">
        <w:rPr>
          <w:rFonts w:ascii="Times New Roman" w:hAnsi="Times New Roman" w:cs="Times New Roman"/>
        </w:rPr>
        <w:t>,</w:t>
      </w:r>
      <w:r w:rsidRPr="00853885">
        <w:rPr>
          <w:rFonts w:ascii="Times New Roman" w:hAnsi="Times New Roman" w:cs="Times New Roman"/>
        </w:rPr>
        <w:t xml:space="preserve"> </w:t>
      </w:r>
      <w:r w:rsidR="00D10DAA">
        <w:rPr>
          <w:rFonts w:ascii="Times New Roman" w:hAnsi="Times New Roman" w:cs="Times New Roman"/>
        </w:rPr>
        <w:t>“</w:t>
      </w:r>
      <w:r w:rsidRPr="00D10DAA">
        <w:rPr>
          <w:rFonts w:ascii="Times New Roman" w:hAnsi="Times New Roman" w:cs="Times New Roman"/>
          <w:i/>
        </w:rPr>
        <w:t>Climate Change Impact on Management of Deteriorating Bridges: Case Study of U.S. Midwest Region</w:t>
      </w:r>
      <w:r w:rsidR="00D10DAA">
        <w:rPr>
          <w:rFonts w:ascii="Times New Roman" w:hAnsi="Times New Roman" w:cs="Times New Roman"/>
          <w:iCs/>
        </w:rPr>
        <w:t>”</w:t>
      </w:r>
      <w:r w:rsidRPr="00853885">
        <w:rPr>
          <w:rFonts w:ascii="Times New Roman" w:hAnsi="Times New Roman" w:cs="Times New Roman"/>
          <w:iCs/>
        </w:rPr>
        <w:t>.</w:t>
      </w:r>
      <w:r w:rsidRPr="00853885">
        <w:rPr>
          <w:rFonts w:ascii="Times New Roman" w:hAnsi="Times New Roman" w:cs="Times New Roman"/>
          <w:i/>
        </w:rPr>
        <w:t xml:space="preserve"> </w:t>
      </w:r>
      <w:r w:rsidRPr="00853885">
        <w:rPr>
          <w:rFonts w:ascii="Times New Roman" w:hAnsi="Times New Roman" w:cs="Times New Roman"/>
        </w:rPr>
        <w:t>Transportation Research Board (TRB) 96</w:t>
      </w:r>
      <w:r w:rsidRPr="00853885">
        <w:rPr>
          <w:rFonts w:ascii="Times New Roman" w:hAnsi="Times New Roman" w:cs="Times New Roman"/>
          <w:vertAlign w:val="superscript"/>
        </w:rPr>
        <w:t>th</w:t>
      </w:r>
      <w:r w:rsidRPr="00853885">
        <w:rPr>
          <w:rFonts w:ascii="Times New Roman" w:hAnsi="Times New Roman" w:cs="Times New Roman"/>
        </w:rPr>
        <w:t xml:space="preserve"> Annual Meeting, Washington, DC. </w:t>
      </w:r>
    </w:p>
    <w:p w14:paraId="56FC139E" w14:textId="5A8C2DA7" w:rsidR="008968F8" w:rsidRPr="009D394F" w:rsidRDefault="008968F8" w:rsidP="008B603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D394F">
        <w:rPr>
          <w:rFonts w:ascii="Times New Roman" w:hAnsi="Times New Roman" w:cs="Times New Roman"/>
          <w:b/>
          <w:u w:val="single"/>
        </w:rPr>
        <w:t xml:space="preserve">Oral </w:t>
      </w:r>
      <w:r w:rsidR="00734341" w:rsidRPr="009D394F">
        <w:rPr>
          <w:rFonts w:ascii="Times New Roman" w:hAnsi="Times New Roman" w:cs="Times New Roman"/>
          <w:b/>
          <w:u w:val="single"/>
        </w:rPr>
        <w:t>&amp;</w:t>
      </w:r>
      <w:r w:rsidRPr="009D394F">
        <w:rPr>
          <w:rFonts w:ascii="Times New Roman" w:hAnsi="Times New Roman" w:cs="Times New Roman"/>
          <w:b/>
          <w:u w:val="single"/>
        </w:rPr>
        <w:t xml:space="preserve"> Poster Presentations</w:t>
      </w:r>
    </w:p>
    <w:p w14:paraId="4B843591" w14:textId="4EC44790" w:rsidR="00D73096" w:rsidRPr="000F1EE7" w:rsidRDefault="00D73096" w:rsidP="000F1E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853885">
        <w:rPr>
          <w:rFonts w:asciiTheme="majorBidi" w:hAnsiTheme="majorBidi" w:cstheme="majorBidi"/>
          <w:b/>
          <w:color w:val="000000"/>
        </w:rPr>
        <w:t>Khatami, D.</w:t>
      </w:r>
      <w:r w:rsidRPr="0085388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853885">
        <w:rPr>
          <w:rFonts w:asciiTheme="majorBidi" w:hAnsiTheme="majorBidi" w:cstheme="majorBidi"/>
          <w:color w:val="000000"/>
        </w:rPr>
        <w:t>Tootkaboni</w:t>
      </w:r>
      <w:proofErr w:type="spellEnd"/>
      <w:r w:rsidRPr="00853885">
        <w:rPr>
          <w:rFonts w:asciiTheme="majorBidi" w:hAnsiTheme="majorBidi" w:cstheme="majorBidi"/>
          <w:color w:val="000000"/>
        </w:rPr>
        <w:t>, M. P., Hurt, R. and Pennell, K. G. (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>2013),</w:t>
      </w:r>
      <w:r w:rsidRPr="00853885">
        <w:rPr>
          <w:rFonts w:asciiTheme="majorBidi" w:hAnsiTheme="majorBidi" w:cstheme="majorBidi"/>
          <w:color w:val="000000"/>
        </w:rPr>
        <w:t xml:space="preserve"> </w:t>
      </w:r>
      <w:r w:rsidR="00D10DAA">
        <w:rPr>
          <w:rFonts w:asciiTheme="majorBidi" w:hAnsiTheme="majorBidi" w:cstheme="majorBidi"/>
          <w:color w:val="000000"/>
        </w:rPr>
        <w:t>“</w:t>
      </w:r>
      <w:r w:rsidRPr="00D10DAA">
        <w:rPr>
          <w:rFonts w:asciiTheme="majorBidi" w:hAnsiTheme="majorBidi" w:cstheme="majorBidi"/>
          <w:i/>
          <w:iCs/>
          <w:color w:val="000000"/>
        </w:rPr>
        <w:t>Modeling of Nano-silver Reactions in Environmental Systems</w:t>
      </w:r>
      <w:r w:rsidR="00D10DAA">
        <w:rPr>
          <w:rFonts w:asciiTheme="majorBidi" w:hAnsiTheme="majorBidi" w:cstheme="majorBidi"/>
          <w:color w:val="000000"/>
        </w:rPr>
        <w:t>”</w:t>
      </w:r>
      <w:r w:rsidRPr="00853885">
        <w:rPr>
          <w:rFonts w:asciiTheme="majorBidi" w:hAnsiTheme="majorBidi" w:cstheme="majorBidi"/>
          <w:color w:val="000000"/>
        </w:rPr>
        <w:t xml:space="preserve">, 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>Association of Environmental Engineers and Science Professors (AEESP) 50</w:t>
      </w:r>
      <w:r w:rsidRPr="00853885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th</w:t>
      </w:r>
      <w:r w:rsidR="00D10DAA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 xml:space="preserve">Annual Conference, Denver, CO, USA. </w:t>
      </w:r>
    </w:p>
    <w:p w14:paraId="430E271C" w14:textId="5362654B" w:rsidR="00D73096" w:rsidRPr="00853885" w:rsidRDefault="00D73096" w:rsidP="008538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853885">
        <w:rPr>
          <w:rFonts w:asciiTheme="majorBidi" w:hAnsiTheme="majorBidi" w:cstheme="majorBidi"/>
          <w:b/>
          <w:color w:val="000000"/>
        </w:rPr>
        <w:t>Khatami, D.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853885">
        <w:rPr>
          <w:rFonts w:asciiTheme="majorBidi" w:hAnsiTheme="majorBidi" w:cstheme="majorBidi"/>
          <w:color w:val="000000"/>
          <w:shd w:val="clear" w:color="auto" w:fill="FFFFFF"/>
        </w:rPr>
        <w:t>Shafei</w:t>
      </w:r>
      <w:proofErr w:type="spellEnd"/>
      <w:r w:rsidRPr="00853885">
        <w:rPr>
          <w:rFonts w:asciiTheme="majorBidi" w:hAnsiTheme="majorBidi" w:cstheme="majorBidi"/>
          <w:color w:val="000000"/>
          <w:shd w:val="clear" w:color="auto" w:fill="FFFFFF"/>
        </w:rPr>
        <w:t xml:space="preserve">, B., </w:t>
      </w:r>
      <w:proofErr w:type="spellStart"/>
      <w:r w:rsidRPr="00853885">
        <w:rPr>
          <w:rFonts w:asciiTheme="majorBidi" w:hAnsiTheme="majorBidi" w:cstheme="majorBidi"/>
          <w:color w:val="000000"/>
          <w:shd w:val="clear" w:color="auto" w:fill="FFFFFF"/>
        </w:rPr>
        <w:t>Bektas</w:t>
      </w:r>
      <w:proofErr w:type="spellEnd"/>
      <w:r w:rsidRPr="00853885">
        <w:rPr>
          <w:rFonts w:asciiTheme="majorBidi" w:hAnsiTheme="majorBidi" w:cstheme="majorBidi"/>
          <w:color w:val="000000"/>
          <w:shd w:val="clear" w:color="auto" w:fill="FFFFFF"/>
        </w:rPr>
        <w:t xml:space="preserve">, B. A., and </w:t>
      </w:r>
      <w:proofErr w:type="spellStart"/>
      <w:r w:rsidRPr="00853885">
        <w:rPr>
          <w:rFonts w:asciiTheme="majorBidi" w:hAnsiTheme="majorBidi" w:cstheme="majorBidi"/>
          <w:color w:val="000000"/>
          <w:shd w:val="clear" w:color="auto" w:fill="FFFFFF"/>
        </w:rPr>
        <w:t>Smadi</w:t>
      </w:r>
      <w:proofErr w:type="spellEnd"/>
      <w:r w:rsidRPr="00853885">
        <w:rPr>
          <w:rFonts w:asciiTheme="majorBidi" w:hAnsiTheme="majorBidi" w:cstheme="majorBidi"/>
          <w:color w:val="000000"/>
          <w:shd w:val="clear" w:color="auto" w:fill="FFFFFF"/>
        </w:rPr>
        <w:t xml:space="preserve">, O. (2015), </w:t>
      </w:r>
      <w:r w:rsidR="00D10DAA">
        <w:rPr>
          <w:rFonts w:asciiTheme="majorBidi" w:hAnsiTheme="majorBidi" w:cstheme="majorBidi"/>
          <w:color w:val="000000"/>
          <w:shd w:val="clear" w:color="auto" w:fill="FFFFFF"/>
        </w:rPr>
        <w:t>“</w:t>
      </w:r>
      <w:r w:rsidRPr="00D10DAA">
        <w:rPr>
          <w:rFonts w:asciiTheme="majorBidi" w:hAnsiTheme="majorBidi" w:cstheme="majorBidi"/>
          <w:i/>
          <w:iCs/>
          <w:color w:val="000000"/>
          <w:shd w:val="clear" w:color="auto" w:fill="FFFFFF"/>
        </w:rPr>
        <w:t>Optimized Decision Making Strategies for Deteriorating Civil Infrastructure Components</w:t>
      </w:r>
      <w:r w:rsidR="00D10DAA">
        <w:rPr>
          <w:rFonts w:asciiTheme="majorBidi" w:hAnsiTheme="majorBidi" w:cstheme="majorBidi"/>
          <w:i/>
          <w:iCs/>
          <w:color w:val="000000"/>
          <w:shd w:val="clear" w:color="auto" w:fill="FFFFFF"/>
        </w:rPr>
        <w:t>”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>, Mid-Continent Transportation Research Symposium, Ames, IA, USA.</w:t>
      </w:r>
    </w:p>
    <w:p w14:paraId="0110CADB" w14:textId="52A4EA1A" w:rsidR="00D73096" w:rsidRPr="00853885" w:rsidRDefault="00D73096" w:rsidP="008538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85388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Khatami, D.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853885">
        <w:rPr>
          <w:rFonts w:asciiTheme="majorBidi" w:hAnsiTheme="majorBidi" w:cstheme="majorBidi"/>
          <w:color w:val="000000"/>
          <w:shd w:val="clear" w:color="auto" w:fill="FFFFFF"/>
        </w:rPr>
        <w:t>Shafei</w:t>
      </w:r>
      <w:proofErr w:type="spellEnd"/>
      <w:r w:rsidRPr="00853885">
        <w:rPr>
          <w:rFonts w:asciiTheme="majorBidi" w:hAnsiTheme="majorBidi" w:cstheme="majorBidi"/>
          <w:color w:val="000000"/>
          <w:shd w:val="clear" w:color="auto" w:fill="FFFFFF"/>
        </w:rPr>
        <w:t xml:space="preserve">, B. (2015), </w:t>
      </w:r>
      <w:r w:rsidR="00D10DAA">
        <w:rPr>
          <w:rFonts w:asciiTheme="majorBidi" w:hAnsiTheme="majorBidi" w:cstheme="majorBidi"/>
          <w:color w:val="000000"/>
          <w:shd w:val="clear" w:color="auto" w:fill="FFFFFF"/>
        </w:rPr>
        <w:t>“</w:t>
      </w:r>
      <w:r w:rsidRPr="00D10DAA">
        <w:rPr>
          <w:rFonts w:asciiTheme="majorBidi" w:hAnsiTheme="majorBidi" w:cstheme="majorBidi"/>
          <w:i/>
          <w:iCs/>
          <w:color w:val="000000"/>
          <w:shd w:val="clear" w:color="auto" w:fill="FFFFFF"/>
        </w:rPr>
        <w:t>Impact of Climate Change on Deterioration of Reinforced Concrete Structures</w:t>
      </w:r>
      <w:r w:rsidR="00D10DAA">
        <w:rPr>
          <w:rFonts w:asciiTheme="majorBidi" w:hAnsiTheme="majorBidi" w:cstheme="majorBidi"/>
          <w:color w:val="000000"/>
          <w:shd w:val="clear" w:color="auto" w:fill="FFFFFF"/>
        </w:rPr>
        <w:t>”</w:t>
      </w:r>
      <w:r w:rsidRPr="00853885">
        <w:rPr>
          <w:rFonts w:asciiTheme="majorBidi" w:hAnsiTheme="majorBidi" w:cstheme="majorBidi"/>
          <w:color w:val="000000"/>
          <w:shd w:val="clear" w:color="auto" w:fill="FFFFFF"/>
        </w:rPr>
        <w:t>, Structures Congress, Portland, OR, USA.</w:t>
      </w:r>
    </w:p>
    <w:p w14:paraId="01C9A7EE" w14:textId="1BB5BD47" w:rsidR="00D73096" w:rsidRPr="00853885" w:rsidRDefault="00D73096" w:rsidP="0085388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b/>
          <w:u w:val="single"/>
        </w:rPr>
      </w:pPr>
      <w:r w:rsidRPr="00853885">
        <w:rPr>
          <w:rFonts w:asciiTheme="majorBidi" w:hAnsiTheme="majorBidi" w:cstheme="majorBidi"/>
          <w:b/>
        </w:rPr>
        <w:t>Khatami, D.</w:t>
      </w:r>
      <w:r w:rsidRPr="00853885">
        <w:rPr>
          <w:rFonts w:asciiTheme="majorBidi" w:hAnsiTheme="majorBidi" w:cstheme="majorBidi"/>
        </w:rPr>
        <w:t xml:space="preserve">, and </w:t>
      </w:r>
      <w:proofErr w:type="spellStart"/>
      <w:r w:rsidRPr="00853885">
        <w:rPr>
          <w:rFonts w:asciiTheme="majorBidi" w:hAnsiTheme="majorBidi" w:cstheme="majorBidi"/>
        </w:rPr>
        <w:t>Shafei</w:t>
      </w:r>
      <w:proofErr w:type="spellEnd"/>
      <w:r w:rsidRPr="00853885">
        <w:rPr>
          <w:rFonts w:asciiTheme="majorBidi" w:hAnsiTheme="majorBidi" w:cstheme="majorBidi"/>
        </w:rPr>
        <w:t>, B. (2015)</w:t>
      </w:r>
      <w:r w:rsidR="00D10DAA">
        <w:rPr>
          <w:rFonts w:asciiTheme="majorBidi" w:hAnsiTheme="majorBidi" w:cstheme="majorBidi"/>
        </w:rPr>
        <w:t>,</w:t>
      </w:r>
      <w:r w:rsidRPr="00853885">
        <w:rPr>
          <w:rFonts w:asciiTheme="majorBidi" w:hAnsiTheme="majorBidi" w:cstheme="majorBidi"/>
        </w:rPr>
        <w:t xml:space="preserve"> “</w:t>
      </w:r>
      <w:r w:rsidRPr="00D10DAA">
        <w:rPr>
          <w:rFonts w:asciiTheme="majorBidi" w:hAnsiTheme="majorBidi" w:cstheme="majorBidi"/>
          <w:i/>
          <w:iCs/>
        </w:rPr>
        <w:t>Risk Based Management of Bridge Under Combined Effects of Aging Mechanisms and Extreme Events</w:t>
      </w:r>
      <w:r w:rsidRPr="00853885">
        <w:rPr>
          <w:rFonts w:asciiTheme="majorBidi" w:hAnsiTheme="majorBidi" w:cstheme="majorBidi"/>
        </w:rPr>
        <w:t>”, Poster Presentation at the 5</w:t>
      </w:r>
      <w:r w:rsidRPr="00853885">
        <w:rPr>
          <w:rFonts w:asciiTheme="majorBidi" w:hAnsiTheme="majorBidi" w:cstheme="majorBidi"/>
          <w:vertAlign w:val="superscript"/>
        </w:rPr>
        <w:t>th</w:t>
      </w:r>
      <w:r w:rsidRPr="00853885">
        <w:rPr>
          <w:rFonts w:asciiTheme="majorBidi" w:hAnsiTheme="majorBidi" w:cstheme="majorBidi"/>
        </w:rPr>
        <w:t xml:space="preserve"> Annual CCEE Graduate Student Research Showcase and Poster Competition, Iowa State University of Science and Technology, Ames, IA, December 3. </w:t>
      </w:r>
    </w:p>
    <w:p w14:paraId="303C0677" w14:textId="4CF3F5D2" w:rsidR="00D73096" w:rsidRPr="00853885" w:rsidRDefault="00D73096" w:rsidP="0085388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b/>
        </w:rPr>
      </w:pPr>
      <w:r w:rsidRPr="00853885">
        <w:rPr>
          <w:rFonts w:asciiTheme="majorBidi" w:hAnsiTheme="majorBidi" w:cstheme="majorBidi"/>
          <w:b/>
        </w:rPr>
        <w:t xml:space="preserve">Khatami, D., </w:t>
      </w:r>
      <w:r w:rsidRPr="00853885">
        <w:rPr>
          <w:rFonts w:asciiTheme="majorBidi" w:hAnsiTheme="majorBidi" w:cstheme="majorBidi"/>
        </w:rPr>
        <w:t xml:space="preserve">and </w:t>
      </w:r>
      <w:proofErr w:type="spellStart"/>
      <w:r w:rsidRPr="00853885">
        <w:rPr>
          <w:rFonts w:asciiTheme="majorBidi" w:hAnsiTheme="majorBidi" w:cstheme="majorBidi"/>
        </w:rPr>
        <w:t>Shafei</w:t>
      </w:r>
      <w:proofErr w:type="spellEnd"/>
      <w:r w:rsidRPr="00853885">
        <w:rPr>
          <w:rFonts w:asciiTheme="majorBidi" w:hAnsiTheme="majorBidi" w:cstheme="majorBidi"/>
        </w:rPr>
        <w:t>, B. (2015)</w:t>
      </w:r>
      <w:r w:rsidR="00D10DAA">
        <w:rPr>
          <w:rFonts w:asciiTheme="majorBidi" w:hAnsiTheme="majorBidi" w:cstheme="majorBidi"/>
        </w:rPr>
        <w:t>,</w:t>
      </w:r>
      <w:r w:rsidRPr="00853885">
        <w:rPr>
          <w:rFonts w:asciiTheme="majorBidi" w:hAnsiTheme="majorBidi" w:cstheme="majorBidi"/>
        </w:rPr>
        <w:t xml:space="preserve"> </w:t>
      </w:r>
      <w:r w:rsidR="00D10DAA">
        <w:rPr>
          <w:rFonts w:asciiTheme="majorBidi" w:hAnsiTheme="majorBidi" w:cstheme="majorBidi"/>
        </w:rPr>
        <w:t>“</w:t>
      </w:r>
      <w:r w:rsidRPr="00D10DAA">
        <w:rPr>
          <w:rFonts w:asciiTheme="majorBidi" w:hAnsiTheme="majorBidi" w:cstheme="majorBidi"/>
          <w:i/>
          <w:iCs/>
        </w:rPr>
        <w:t>A Statistical Approach for Management of Civil Infrastructure Components under Climate Change Effect</w:t>
      </w:r>
      <w:r w:rsidR="00D10DAA">
        <w:rPr>
          <w:rFonts w:asciiTheme="majorBidi" w:hAnsiTheme="majorBidi" w:cstheme="majorBidi"/>
        </w:rPr>
        <w:t>”</w:t>
      </w:r>
      <w:r w:rsidRPr="00853885">
        <w:rPr>
          <w:rFonts w:asciiTheme="majorBidi" w:hAnsiTheme="majorBidi" w:cstheme="majorBidi"/>
        </w:rPr>
        <w:t>,</w:t>
      </w:r>
      <w:r w:rsidRPr="00853885">
        <w:rPr>
          <w:rFonts w:asciiTheme="majorBidi" w:hAnsiTheme="majorBidi" w:cstheme="majorBidi"/>
          <w:b/>
        </w:rPr>
        <w:t xml:space="preserve"> </w:t>
      </w:r>
      <w:r w:rsidRPr="00853885">
        <w:rPr>
          <w:rFonts w:asciiTheme="majorBidi" w:hAnsiTheme="majorBidi" w:cstheme="majorBidi"/>
        </w:rPr>
        <w:t>2</w:t>
      </w:r>
      <w:r w:rsidRPr="00853885">
        <w:rPr>
          <w:rFonts w:asciiTheme="majorBidi" w:hAnsiTheme="majorBidi" w:cstheme="majorBidi"/>
          <w:vertAlign w:val="superscript"/>
        </w:rPr>
        <w:t>nd</w:t>
      </w:r>
      <w:r w:rsidRPr="00853885">
        <w:rPr>
          <w:rFonts w:asciiTheme="majorBidi" w:hAnsiTheme="majorBidi" w:cstheme="majorBidi"/>
        </w:rPr>
        <w:t xml:space="preserve"> Annual Graduate and Professional Student’s Research Conference (GPSRC), Iowa State University of Science and Technology, Ames, IA, April 2. </w:t>
      </w:r>
    </w:p>
    <w:p w14:paraId="09D0D522" w14:textId="2FBF0EBD" w:rsidR="00D73096" w:rsidRPr="00853885" w:rsidRDefault="00D73096" w:rsidP="0085388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b/>
        </w:rPr>
      </w:pPr>
      <w:r w:rsidRPr="00853885">
        <w:rPr>
          <w:rFonts w:asciiTheme="majorBidi" w:hAnsiTheme="majorBidi" w:cstheme="majorBidi"/>
          <w:b/>
        </w:rPr>
        <w:t xml:space="preserve">Khatami, D., </w:t>
      </w:r>
      <w:r w:rsidRPr="00853885">
        <w:rPr>
          <w:rFonts w:asciiTheme="majorBidi" w:hAnsiTheme="majorBidi" w:cstheme="majorBidi"/>
        </w:rPr>
        <w:t xml:space="preserve">and </w:t>
      </w:r>
      <w:proofErr w:type="spellStart"/>
      <w:r w:rsidRPr="00853885">
        <w:rPr>
          <w:rFonts w:asciiTheme="majorBidi" w:hAnsiTheme="majorBidi" w:cstheme="majorBidi"/>
        </w:rPr>
        <w:t>Shafei</w:t>
      </w:r>
      <w:proofErr w:type="spellEnd"/>
      <w:r w:rsidRPr="00853885">
        <w:rPr>
          <w:rFonts w:asciiTheme="majorBidi" w:hAnsiTheme="majorBidi" w:cstheme="majorBidi"/>
        </w:rPr>
        <w:t xml:space="preserve">, B. (2016), </w:t>
      </w:r>
      <w:r w:rsidR="00D10DAA">
        <w:rPr>
          <w:rFonts w:asciiTheme="majorBidi" w:hAnsiTheme="majorBidi" w:cstheme="majorBidi"/>
        </w:rPr>
        <w:t>“</w:t>
      </w:r>
      <w:r w:rsidRPr="00D10DAA">
        <w:rPr>
          <w:rFonts w:asciiTheme="majorBidi" w:hAnsiTheme="majorBidi" w:cstheme="majorBidi"/>
          <w:i/>
          <w:iCs/>
        </w:rPr>
        <w:t>Enhanced Bridge Management Systems: Incorporation of Gradual and Sudden Deterioration Mechanisms</w:t>
      </w:r>
      <w:r w:rsidR="00D10DAA">
        <w:rPr>
          <w:rFonts w:asciiTheme="majorBidi" w:hAnsiTheme="majorBidi" w:cstheme="majorBidi"/>
        </w:rPr>
        <w:t>”</w:t>
      </w:r>
      <w:r w:rsidRPr="00853885">
        <w:rPr>
          <w:rFonts w:asciiTheme="majorBidi" w:hAnsiTheme="majorBidi" w:cstheme="majorBidi"/>
        </w:rPr>
        <w:t>, 3</w:t>
      </w:r>
      <w:r w:rsidRPr="00853885">
        <w:rPr>
          <w:rFonts w:asciiTheme="majorBidi" w:hAnsiTheme="majorBidi" w:cstheme="majorBidi"/>
          <w:vertAlign w:val="superscript"/>
        </w:rPr>
        <w:t>nd</w:t>
      </w:r>
      <w:r w:rsidRPr="00853885">
        <w:rPr>
          <w:rFonts w:asciiTheme="majorBidi" w:hAnsiTheme="majorBidi" w:cstheme="majorBidi"/>
        </w:rPr>
        <w:t xml:space="preserve"> Annual Graduate and Professional Student’s Research Conference (GPSRC), Iowa State University of Science and Technology, Ames, IA,USA. </w:t>
      </w:r>
    </w:p>
    <w:p w14:paraId="344576DF" w14:textId="6DEEF80E" w:rsidR="00D73096" w:rsidRPr="00853885" w:rsidRDefault="00D73096" w:rsidP="008538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853885">
        <w:rPr>
          <w:rFonts w:asciiTheme="majorBidi" w:hAnsiTheme="majorBidi" w:cstheme="majorBidi"/>
          <w:b/>
          <w:color w:val="000000"/>
        </w:rPr>
        <w:t xml:space="preserve">Khatami, D., </w:t>
      </w:r>
      <w:proofErr w:type="spellStart"/>
      <w:r w:rsidRPr="00853885">
        <w:rPr>
          <w:rFonts w:asciiTheme="majorBidi" w:hAnsiTheme="majorBidi" w:cstheme="majorBidi"/>
          <w:color w:val="000000"/>
        </w:rPr>
        <w:t>Shafei</w:t>
      </w:r>
      <w:proofErr w:type="spellEnd"/>
      <w:r w:rsidRPr="00853885">
        <w:rPr>
          <w:rFonts w:asciiTheme="majorBidi" w:hAnsiTheme="majorBidi" w:cstheme="majorBidi"/>
          <w:color w:val="000000"/>
        </w:rPr>
        <w:t>, B. (2016)</w:t>
      </w:r>
      <w:r w:rsidR="00D10DAA">
        <w:rPr>
          <w:rFonts w:asciiTheme="majorBidi" w:hAnsiTheme="majorBidi" w:cstheme="majorBidi"/>
          <w:color w:val="000000"/>
        </w:rPr>
        <w:t>,</w:t>
      </w:r>
      <w:r w:rsidRPr="00853885">
        <w:rPr>
          <w:rFonts w:asciiTheme="majorBidi" w:hAnsiTheme="majorBidi" w:cstheme="majorBidi"/>
          <w:color w:val="000000"/>
        </w:rPr>
        <w:t xml:space="preserve"> </w:t>
      </w:r>
      <w:r w:rsidR="00D10DAA">
        <w:rPr>
          <w:rFonts w:asciiTheme="majorBidi" w:hAnsiTheme="majorBidi" w:cstheme="majorBidi"/>
          <w:color w:val="000000"/>
        </w:rPr>
        <w:t>“</w:t>
      </w:r>
      <w:r w:rsidRPr="00D10DAA">
        <w:rPr>
          <w:rFonts w:asciiTheme="majorBidi" w:hAnsiTheme="majorBidi" w:cstheme="majorBidi"/>
          <w:i/>
          <w:iCs/>
          <w:color w:val="000000"/>
        </w:rPr>
        <w:t>Optimized Maintenance Policies for Deteriorating Structures</w:t>
      </w:r>
      <w:r w:rsidR="00D10DAA">
        <w:rPr>
          <w:rFonts w:asciiTheme="majorBidi" w:hAnsiTheme="majorBidi" w:cstheme="majorBidi"/>
          <w:color w:val="000000"/>
        </w:rPr>
        <w:t>”</w:t>
      </w:r>
      <w:r w:rsidRPr="00853885">
        <w:rPr>
          <w:rFonts w:asciiTheme="majorBidi" w:hAnsiTheme="majorBidi" w:cstheme="majorBidi"/>
          <w:color w:val="000000"/>
        </w:rPr>
        <w:t>, Geotechnical and Structural Engineering Congress, Phoenix, AZ, USA: pp. 602-612.</w:t>
      </w:r>
    </w:p>
    <w:p w14:paraId="3F488373" w14:textId="3DFE033A" w:rsidR="00883EBC" w:rsidRPr="000F1EE7" w:rsidRDefault="00D73096" w:rsidP="000F1EE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b/>
        </w:rPr>
      </w:pPr>
      <w:r w:rsidRPr="00853885">
        <w:rPr>
          <w:rFonts w:asciiTheme="majorBidi" w:hAnsiTheme="majorBidi" w:cstheme="majorBidi"/>
          <w:b/>
        </w:rPr>
        <w:t xml:space="preserve">Khatami, D., </w:t>
      </w:r>
      <w:r w:rsidRPr="00853885">
        <w:rPr>
          <w:rFonts w:asciiTheme="majorBidi" w:hAnsiTheme="majorBidi" w:cstheme="majorBidi"/>
          <w:bCs/>
        </w:rPr>
        <w:t xml:space="preserve">and </w:t>
      </w:r>
      <w:proofErr w:type="spellStart"/>
      <w:r w:rsidRPr="00853885">
        <w:rPr>
          <w:rFonts w:asciiTheme="majorBidi" w:hAnsiTheme="majorBidi" w:cstheme="majorBidi"/>
          <w:bCs/>
        </w:rPr>
        <w:t>Shafei</w:t>
      </w:r>
      <w:proofErr w:type="spellEnd"/>
      <w:r w:rsidRPr="00853885">
        <w:rPr>
          <w:rFonts w:asciiTheme="majorBidi" w:hAnsiTheme="majorBidi" w:cstheme="majorBidi"/>
          <w:bCs/>
        </w:rPr>
        <w:t>, B. (2016)</w:t>
      </w:r>
      <w:r w:rsidR="00D10DAA">
        <w:rPr>
          <w:rFonts w:asciiTheme="majorBidi" w:hAnsiTheme="majorBidi" w:cstheme="majorBidi"/>
          <w:bCs/>
        </w:rPr>
        <w:t>,</w:t>
      </w:r>
      <w:r w:rsidRPr="00853885">
        <w:rPr>
          <w:rFonts w:asciiTheme="majorBidi" w:hAnsiTheme="majorBidi" w:cstheme="majorBidi"/>
          <w:bCs/>
        </w:rPr>
        <w:t xml:space="preserve"> </w:t>
      </w:r>
      <w:r w:rsidR="00D10DAA">
        <w:rPr>
          <w:rFonts w:asciiTheme="majorBidi" w:hAnsiTheme="majorBidi" w:cstheme="majorBidi"/>
          <w:bCs/>
        </w:rPr>
        <w:t>“</w:t>
      </w:r>
      <w:r w:rsidRPr="00D10DAA">
        <w:rPr>
          <w:rFonts w:asciiTheme="majorBidi" w:hAnsiTheme="majorBidi" w:cstheme="majorBidi"/>
          <w:bCs/>
          <w:i/>
          <w:iCs/>
        </w:rPr>
        <w:t>Impact of Climate Change on Deterioration of Reinforced Concrete Structures</w:t>
      </w:r>
      <w:r w:rsidR="00D10DAA">
        <w:rPr>
          <w:rFonts w:asciiTheme="majorBidi" w:hAnsiTheme="majorBidi" w:cstheme="majorBidi"/>
          <w:bCs/>
          <w:i/>
          <w:iCs/>
        </w:rPr>
        <w:t>”</w:t>
      </w:r>
      <w:r w:rsidRPr="00853885">
        <w:rPr>
          <w:rFonts w:asciiTheme="majorBidi" w:hAnsiTheme="majorBidi" w:cstheme="majorBidi"/>
          <w:bCs/>
        </w:rPr>
        <w:t>,</w:t>
      </w:r>
      <w:r w:rsidRPr="00853885">
        <w:rPr>
          <w:rFonts w:asciiTheme="majorBidi" w:hAnsiTheme="majorBidi" w:cstheme="majorBidi"/>
          <w:b/>
          <w:u w:val="single"/>
        </w:rPr>
        <w:t xml:space="preserve"> </w:t>
      </w:r>
      <w:r w:rsidRPr="00853885">
        <w:rPr>
          <w:rFonts w:asciiTheme="majorBidi" w:hAnsiTheme="majorBidi" w:cstheme="majorBidi"/>
        </w:rPr>
        <w:t>6</w:t>
      </w:r>
      <w:r w:rsidRPr="00853885">
        <w:rPr>
          <w:rFonts w:asciiTheme="majorBidi" w:hAnsiTheme="majorBidi" w:cstheme="majorBidi"/>
          <w:vertAlign w:val="superscript"/>
        </w:rPr>
        <w:t>nd</w:t>
      </w:r>
      <w:r w:rsidRPr="00853885">
        <w:rPr>
          <w:rFonts w:asciiTheme="majorBidi" w:hAnsiTheme="majorBidi" w:cstheme="majorBidi"/>
        </w:rPr>
        <w:t xml:space="preserve"> Annual Graduate and Professional Student’s Research Conference (GPSRC), Iowa State University of Science and Technology, Ames, IA, November, 30. </w:t>
      </w:r>
    </w:p>
    <w:p w14:paraId="37250904" w14:textId="77777777" w:rsidR="00255BAA" w:rsidRPr="009D394F" w:rsidRDefault="00255BAA" w:rsidP="008B6035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D394F">
        <w:rPr>
          <w:rFonts w:ascii="Times New Roman" w:hAnsi="Times New Roman" w:cs="Times New Roman"/>
          <w:b/>
          <w:u w:val="single"/>
        </w:rPr>
        <w:t>Professional Services</w:t>
      </w:r>
      <w:r w:rsidR="006401AB" w:rsidRPr="009D394F">
        <w:rPr>
          <w:rFonts w:ascii="Times New Roman" w:hAnsi="Times New Roman" w:cs="Times New Roman"/>
          <w:b/>
          <w:u w:val="single"/>
        </w:rPr>
        <w:t xml:space="preserve"> &amp; Memberships</w:t>
      </w:r>
    </w:p>
    <w:p w14:paraId="48F52E3A" w14:textId="0CC2D154" w:rsidR="00696B79" w:rsidRPr="003402D0" w:rsidRDefault="006F12F2" w:rsidP="003402D0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402D0">
        <w:rPr>
          <w:rFonts w:ascii="Times New Roman" w:hAnsi="Times New Roman" w:cs="Times New Roman"/>
        </w:rPr>
        <w:t xml:space="preserve">Student </w:t>
      </w:r>
      <w:r w:rsidR="00255BAA" w:rsidRPr="003402D0">
        <w:rPr>
          <w:rFonts w:ascii="Times New Roman" w:hAnsi="Times New Roman" w:cs="Times New Roman"/>
        </w:rPr>
        <w:t>Member of American Society of Civil Engineering (ASCE)</w:t>
      </w:r>
      <w:r w:rsidR="003402D0">
        <w:rPr>
          <w:rFonts w:ascii="Times New Roman" w:hAnsi="Times New Roman" w:cs="Times New Roman"/>
        </w:rPr>
        <w:t>;</w:t>
      </w:r>
      <w:r w:rsidR="003402D0" w:rsidRPr="003402D0">
        <w:rPr>
          <w:rFonts w:ascii="Times New Roman" w:hAnsi="Times New Roman" w:cs="Times New Roman"/>
        </w:rPr>
        <w:t xml:space="preserve"> </w:t>
      </w:r>
      <w:r w:rsidRPr="003402D0">
        <w:rPr>
          <w:rFonts w:ascii="Times New Roman" w:hAnsi="Times New Roman" w:cs="Times New Roman"/>
        </w:rPr>
        <w:t xml:space="preserve">Student </w:t>
      </w:r>
      <w:r w:rsidR="00D54BF6" w:rsidRPr="003402D0">
        <w:rPr>
          <w:rFonts w:ascii="Times New Roman" w:hAnsi="Times New Roman" w:cs="Times New Roman"/>
        </w:rPr>
        <w:t>Member of American Concrete Institute (ACI)</w:t>
      </w:r>
      <w:r w:rsidR="003402D0">
        <w:rPr>
          <w:rFonts w:ascii="Times New Roman" w:hAnsi="Times New Roman" w:cs="Times New Roman"/>
        </w:rPr>
        <w:t xml:space="preserve">; </w:t>
      </w:r>
      <w:r w:rsidR="003838F2" w:rsidRPr="003402D0">
        <w:rPr>
          <w:rFonts w:ascii="Times New Roman" w:hAnsi="Times New Roman" w:cs="Times New Roman"/>
        </w:rPr>
        <w:t>Treasurer</w:t>
      </w:r>
      <w:r w:rsidR="009451EE" w:rsidRPr="003402D0">
        <w:rPr>
          <w:rFonts w:ascii="Times New Roman" w:hAnsi="Times New Roman" w:cs="Times New Roman"/>
        </w:rPr>
        <w:t xml:space="preserve"> of Iranian Students’ and Scholars’ Associ</w:t>
      </w:r>
      <w:r w:rsidR="00853885" w:rsidRPr="003402D0">
        <w:rPr>
          <w:rFonts w:ascii="Times New Roman" w:hAnsi="Times New Roman" w:cs="Times New Roman"/>
        </w:rPr>
        <w:t>ation (ISSA) at Iowa State University</w:t>
      </w:r>
      <w:r w:rsidR="009D394F" w:rsidRPr="003402D0">
        <w:rPr>
          <w:rFonts w:ascii="Times New Roman" w:hAnsi="Times New Roman" w:cs="Times New Roman"/>
        </w:rPr>
        <w:t xml:space="preserve">  </w:t>
      </w:r>
    </w:p>
    <w:sectPr w:rsidR="00696B79" w:rsidRPr="003402D0" w:rsidSect="001850F8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1708" w14:textId="77777777" w:rsidR="00841415" w:rsidRDefault="00841415" w:rsidP="003E08FA">
      <w:pPr>
        <w:spacing w:after="0" w:line="240" w:lineRule="auto"/>
      </w:pPr>
      <w:r>
        <w:separator/>
      </w:r>
    </w:p>
  </w:endnote>
  <w:endnote w:type="continuationSeparator" w:id="0">
    <w:p w14:paraId="47BC5132" w14:textId="77777777" w:rsidR="00841415" w:rsidRDefault="00841415" w:rsidP="003E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DDA3" w14:textId="7067F640" w:rsidR="0027625E" w:rsidRPr="0027625E" w:rsidRDefault="00841415" w:rsidP="002E7A17">
    <w:pPr>
      <w:pStyle w:val="Foot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9392977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625E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</w:t>
        </w:r>
        <w:r w:rsidR="00D53198">
          <w:rPr>
            <w:rFonts w:ascii="Times New Roman" w:hAnsi="Times New Roman" w:cs="Times New Roman"/>
          </w:rPr>
          <w:t xml:space="preserve">Khatami </w:t>
        </w:r>
        <w:r w:rsidR="0027625E" w:rsidRPr="0027625E">
          <w:rPr>
            <w:rFonts w:ascii="Times New Roman" w:hAnsi="Times New Roman" w:cs="Times New Roman"/>
          </w:rPr>
          <w:fldChar w:fldCharType="begin"/>
        </w:r>
        <w:r w:rsidR="0027625E" w:rsidRPr="0027625E">
          <w:rPr>
            <w:rFonts w:ascii="Times New Roman" w:hAnsi="Times New Roman" w:cs="Times New Roman"/>
          </w:rPr>
          <w:instrText xml:space="preserve"> PAGE   \* MERGEFORMAT </w:instrText>
        </w:r>
        <w:r w:rsidR="0027625E" w:rsidRPr="0027625E">
          <w:rPr>
            <w:rFonts w:ascii="Times New Roman" w:hAnsi="Times New Roman" w:cs="Times New Roman"/>
          </w:rPr>
          <w:fldChar w:fldCharType="separate"/>
        </w:r>
        <w:r w:rsidR="00483D89">
          <w:rPr>
            <w:rFonts w:ascii="Times New Roman" w:hAnsi="Times New Roman" w:cs="Times New Roman"/>
            <w:noProof/>
          </w:rPr>
          <w:t>2</w:t>
        </w:r>
        <w:r w:rsidR="0027625E" w:rsidRPr="0027625E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F229A9F" w14:textId="77777777" w:rsidR="00B17BD9" w:rsidRDefault="00B17B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781D" w14:textId="77777777" w:rsidR="00841415" w:rsidRDefault="00841415" w:rsidP="003E08FA">
      <w:pPr>
        <w:spacing w:after="0" w:line="240" w:lineRule="auto"/>
      </w:pPr>
      <w:r>
        <w:separator/>
      </w:r>
    </w:p>
  </w:footnote>
  <w:footnote w:type="continuationSeparator" w:id="0">
    <w:p w14:paraId="113D235F" w14:textId="77777777" w:rsidR="00841415" w:rsidRDefault="00841415" w:rsidP="003E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1B4"/>
    <w:multiLevelType w:val="hybridMultilevel"/>
    <w:tmpl w:val="A656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765FA"/>
    <w:multiLevelType w:val="hybridMultilevel"/>
    <w:tmpl w:val="51BE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23D33"/>
    <w:multiLevelType w:val="hybridMultilevel"/>
    <w:tmpl w:val="35C070A8"/>
    <w:lvl w:ilvl="0" w:tplc="0DC0C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7D08"/>
    <w:multiLevelType w:val="hybridMultilevel"/>
    <w:tmpl w:val="FC3C2D7C"/>
    <w:lvl w:ilvl="0" w:tplc="0DC0C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F09F4"/>
    <w:multiLevelType w:val="hybridMultilevel"/>
    <w:tmpl w:val="E7844AF2"/>
    <w:lvl w:ilvl="0" w:tplc="0DC0C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483"/>
    <w:multiLevelType w:val="hybridMultilevel"/>
    <w:tmpl w:val="D56E8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33B41"/>
    <w:multiLevelType w:val="hybridMultilevel"/>
    <w:tmpl w:val="E79AB8BC"/>
    <w:lvl w:ilvl="0" w:tplc="0DC0C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FB8"/>
    <w:multiLevelType w:val="hybridMultilevel"/>
    <w:tmpl w:val="D20A4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97148"/>
    <w:multiLevelType w:val="hybridMultilevel"/>
    <w:tmpl w:val="59D48C80"/>
    <w:lvl w:ilvl="0" w:tplc="0DC0C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3180"/>
    <w:multiLevelType w:val="hybridMultilevel"/>
    <w:tmpl w:val="864E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6B77"/>
    <w:multiLevelType w:val="hybridMultilevel"/>
    <w:tmpl w:val="14DCB6C2"/>
    <w:lvl w:ilvl="0" w:tplc="9B38454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B1FE0"/>
    <w:multiLevelType w:val="hybridMultilevel"/>
    <w:tmpl w:val="C114C430"/>
    <w:lvl w:ilvl="0" w:tplc="2274F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654E5"/>
    <w:multiLevelType w:val="hybridMultilevel"/>
    <w:tmpl w:val="DE783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D68CE"/>
    <w:multiLevelType w:val="hybridMultilevel"/>
    <w:tmpl w:val="686459D0"/>
    <w:lvl w:ilvl="0" w:tplc="3B7210F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377B6"/>
    <w:multiLevelType w:val="hybridMultilevel"/>
    <w:tmpl w:val="C5BC6936"/>
    <w:lvl w:ilvl="0" w:tplc="0DC0C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5D3158"/>
    <w:multiLevelType w:val="hybridMultilevel"/>
    <w:tmpl w:val="59D0036E"/>
    <w:lvl w:ilvl="0" w:tplc="0DC0C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2A1C0D"/>
    <w:multiLevelType w:val="hybridMultilevel"/>
    <w:tmpl w:val="27928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E34DD"/>
    <w:multiLevelType w:val="hybridMultilevel"/>
    <w:tmpl w:val="616CF1C6"/>
    <w:lvl w:ilvl="0" w:tplc="0DC0C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1646"/>
    <w:multiLevelType w:val="hybridMultilevel"/>
    <w:tmpl w:val="CDE2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F3125"/>
    <w:multiLevelType w:val="hybridMultilevel"/>
    <w:tmpl w:val="4AAC3A50"/>
    <w:lvl w:ilvl="0" w:tplc="5EC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4FA"/>
    <w:multiLevelType w:val="hybridMultilevel"/>
    <w:tmpl w:val="D9AE7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753DF"/>
    <w:multiLevelType w:val="hybridMultilevel"/>
    <w:tmpl w:val="CFC2F5B8"/>
    <w:lvl w:ilvl="0" w:tplc="0DC0C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6A36DB"/>
    <w:multiLevelType w:val="hybridMultilevel"/>
    <w:tmpl w:val="7F08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668FC"/>
    <w:multiLevelType w:val="hybridMultilevel"/>
    <w:tmpl w:val="00E46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6957A5"/>
    <w:multiLevelType w:val="hybridMultilevel"/>
    <w:tmpl w:val="16344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62164A"/>
    <w:multiLevelType w:val="hybridMultilevel"/>
    <w:tmpl w:val="89865492"/>
    <w:lvl w:ilvl="0" w:tplc="9B38454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13"/>
  </w:num>
  <w:num w:numId="13">
    <w:abstractNumId w:val="10"/>
  </w:num>
  <w:num w:numId="14">
    <w:abstractNumId w:val="25"/>
  </w:num>
  <w:num w:numId="15">
    <w:abstractNumId w:val="18"/>
  </w:num>
  <w:num w:numId="16">
    <w:abstractNumId w:val="5"/>
  </w:num>
  <w:num w:numId="17">
    <w:abstractNumId w:val="0"/>
  </w:num>
  <w:num w:numId="18">
    <w:abstractNumId w:val="20"/>
  </w:num>
  <w:num w:numId="19">
    <w:abstractNumId w:val="22"/>
  </w:num>
  <w:num w:numId="20">
    <w:abstractNumId w:val="23"/>
  </w:num>
  <w:num w:numId="21">
    <w:abstractNumId w:val="1"/>
  </w:num>
  <w:num w:numId="22">
    <w:abstractNumId w:val="12"/>
  </w:num>
  <w:num w:numId="23">
    <w:abstractNumId w:val="16"/>
  </w:num>
  <w:num w:numId="24">
    <w:abstractNumId w:val="24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F4"/>
    <w:rsid w:val="000052E4"/>
    <w:rsid w:val="0000562D"/>
    <w:rsid w:val="0000651A"/>
    <w:rsid w:val="00010E78"/>
    <w:rsid w:val="00012B34"/>
    <w:rsid w:val="00013724"/>
    <w:rsid w:val="00014360"/>
    <w:rsid w:val="00016671"/>
    <w:rsid w:val="000203D4"/>
    <w:rsid w:val="00022147"/>
    <w:rsid w:val="00025368"/>
    <w:rsid w:val="00026708"/>
    <w:rsid w:val="00036AD8"/>
    <w:rsid w:val="00036CF2"/>
    <w:rsid w:val="00044345"/>
    <w:rsid w:val="000462B5"/>
    <w:rsid w:val="00050FC8"/>
    <w:rsid w:val="00053F41"/>
    <w:rsid w:val="00056096"/>
    <w:rsid w:val="0005649F"/>
    <w:rsid w:val="00057F35"/>
    <w:rsid w:val="00062B4B"/>
    <w:rsid w:val="00064455"/>
    <w:rsid w:val="00067CA9"/>
    <w:rsid w:val="0008122A"/>
    <w:rsid w:val="000858A4"/>
    <w:rsid w:val="00092881"/>
    <w:rsid w:val="00096BF7"/>
    <w:rsid w:val="000A1C23"/>
    <w:rsid w:val="000A55CC"/>
    <w:rsid w:val="000A5F81"/>
    <w:rsid w:val="000B0466"/>
    <w:rsid w:val="000B174F"/>
    <w:rsid w:val="000D0B5F"/>
    <w:rsid w:val="000D3A45"/>
    <w:rsid w:val="000D657F"/>
    <w:rsid w:val="000E01EF"/>
    <w:rsid w:val="000E205C"/>
    <w:rsid w:val="000E519B"/>
    <w:rsid w:val="000F1EE7"/>
    <w:rsid w:val="000F2CB4"/>
    <w:rsid w:val="000F4517"/>
    <w:rsid w:val="001010A4"/>
    <w:rsid w:val="001062D0"/>
    <w:rsid w:val="001075A4"/>
    <w:rsid w:val="001111B3"/>
    <w:rsid w:val="0011154A"/>
    <w:rsid w:val="00114D53"/>
    <w:rsid w:val="00115425"/>
    <w:rsid w:val="001157EC"/>
    <w:rsid w:val="00121D6B"/>
    <w:rsid w:val="00125C6F"/>
    <w:rsid w:val="0013268E"/>
    <w:rsid w:val="00135898"/>
    <w:rsid w:val="00135DB0"/>
    <w:rsid w:val="00136907"/>
    <w:rsid w:val="00137AA6"/>
    <w:rsid w:val="00140862"/>
    <w:rsid w:val="00144B26"/>
    <w:rsid w:val="00146CB4"/>
    <w:rsid w:val="0014701D"/>
    <w:rsid w:val="00156FF3"/>
    <w:rsid w:val="00161425"/>
    <w:rsid w:val="001616E1"/>
    <w:rsid w:val="0016653E"/>
    <w:rsid w:val="00166A0D"/>
    <w:rsid w:val="001701F9"/>
    <w:rsid w:val="0017304B"/>
    <w:rsid w:val="001806D8"/>
    <w:rsid w:val="00182917"/>
    <w:rsid w:val="0018417C"/>
    <w:rsid w:val="001850F8"/>
    <w:rsid w:val="001863BB"/>
    <w:rsid w:val="00187CC9"/>
    <w:rsid w:val="00192330"/>
    <w:rsid w:val="001926CE"/>
    <w:rsid w:val="001946EC"/>
    <w:rsid w:val="001947C0"/>
    <w:rsid w:val="001950DE"/>
    <w:rsid w:val="001A6FD2"/>
    <w:rsid w:val="001B752F"/>
    <w:rsid w:val="001B76C7"/>
    <w:rsid w:val="001B795F"/>
    <w:rsid w:val="001C05B7"/>
    <w:rsid w:val="001C12B4"/>
    <w:rsid w:val="001C1716"/>
    <w:rsid w:val="001C4867"/>
    <w:rsid w:val="001C7C09"/>
    <w:rsid w:val="001C7EBD"/>
    <w:rsid w:val="001D1B74"/>
    <w:rsid w:val="001D41ED"/>
    <w:rsid w:val="001D51E6"/>
    <w:rsid w:val="001E072F"/>
    <w:rsid w:val="001E7046"/>
    <w:rsid w:val="001F0B24"/>
    <w:rsid w:val="001F4D3D"/>
    <w:rsid w:val="001F53FB"/>
    <w:rsid w:val="001F5B25"/>
    <w:rsid w:val="001F7239"/>
    <w:rsid w:val="001F73D9"/>
    <w:rsid w:val="00200D99"/>
    <w:rsid w:val="00204B21"/>
    <w:rsid w:val="00204B3A"/>
    <w:rsid w:val="00204B3B"/>
    <w:rsid w:val="00206234"/>
    <w:rsid w:val="0021686F"/>
    <w:rsid w:val="00221185"/>
    <w:rsid w:val="00223A0F"/>
    <w:rsid w:val="00223F33"/>
    <w:rsid w:val="00224CAF"/>
    <w:rsid w:val="002307D2"/>
    <w:rsid w:val="002316BE"/>
    <w:rsid w:val="0023237B"/>
    <w:rsid w:val="00232675"/>
    <w:rsid w:val="002335C8"/>
    <w:rsid w:val="00233AB5"/>
    <w:rsid w:val="002357EA"/>
    <w:rsid w:val="0023629A"/>
    <w:rsid w:val="00240297"/>
    <w:rsid w:val="0024133D"/>
    <w:rsid w:val="00242D37"/>
    <w:rsid w:val="00243B0A"/>
    <w:rsid w:val="00255BAA"/>
    <w:rsid w:val="00264B13"/>
    <w:rsid w:val="00265C4A"/>
    <w:rsid w:val="0027625E"/>
    <w:rsid w:val="002778C2"/>
    <w:rsid w:val="00277E9A"/>
    <w:rsid w:val="00280607"/>
    <w:rsid w:val="00280912"/>
    <w:rsid w:val="00281A01"/>
    <w:rsid w:val="0028657D"/>
    <w:rsid w:val="00290AA9"/>
    <w:rsid w:val="00295131"/>
    <w:rsid w:val="00297E91"/>
    <w:rsid w:val="002A31A1"/>
    <w:rsid w:val="002A591F"/>
    <w:rsid w:val="002A7F00"/>
    <w:rsid w:val="002B06C0"/>
    <w:rsid w:val="002B160D"/>
    <w:rsid w:val="002B4404"/>
    <w:rsid w:val="002B6C4A"/>
    <w:rsid w:val="002C7D09"/>
    <w:rsid w:val="002D2B0E"/>
    <w:rsid w:val="002D2F7F"/>
    <w:rsid w:val="002D543C"/>
    <w:rsid w:val="002D5DDE"/>
    <w:rsid w:val="002E2191"/>
    <w:rsid w:val="002E48C9"/>
    <w:rsid w:val="002E70EB"/>
    <w:rsid w:val="002E7A17"/>
    <w:rsid w:val="002F15DD"/>
    <w:rsid w:val="002F1A15"/>
    <w:rsid w:val="002F224D"/>
    <w:rsid w:val="002F4018"/>
    <w:rsid w:val="002F5B23"/>
    <w:rsid w:val="002F7DE1"/>
    <w:rsid w:val="002F7E0B"/>
    <w:rsid w:val="00301E1A"/>
    <w:rsid w:val="0031077D"/>
    <w:rsid w:val="00311968"/>
    <w:rsid w:val="003166B2"/>
    <w:rsid w:val="00316D0E"/>
    <w:rsid w:val="00326510"/>
    <w:rsid w:val="0033376F"/>
    <w:rsid w:val="00334FB7"/>
    <w:rsid w:val="003402D0"/>
    <w:rsid w:val="0034301E"/>
    <w:rsid w:val="00350D9D"/>
    <w:rsid w:val="00351086"/>
    <w:rsid w:val="00351306"/>
    <w:rsid w:val="003602A0"/>
    <w:rsid w:val="003627B9"/>
    <w:rsid w:val="00362DDF"/>
    <w:rsid w:val="003660A2"/>
    <w:rsid w:val="00367113"/>
    <w:rsid w:val="0036744C"/>
    <w:rsid w:val="003835FA"/>
    <w:rsid w:val="003838F2"/>
    <w:rsid w:val="003845C4"/>
    <w:rsid w:val="0038529A"/>
    <w:rsid w:val="0039367E"/>
    <w:rsid w:val="00393A90"/>
    <w:rsid w:val="0039642D"/>
    <w:rsid w:val="00396568"/>
    <w:rsid w:val="003970B0"/>
    <w:rsid w:val="003A3E55"/>
    <w:rsid w:val="003A67D3"/>
    <w:rsid w:val="003B792B"/>
    <w:rsid w:val="003C3FAB"/>
    <w:rsid w:val="003C505B"/>
    <w:rsid w:val="003D192D"/>
    <w:rsid w:val="003D1CF2"/>
    <w:rsid w:val="003E00DD"/>
    <w:rsid w:val="003E01D0"/>
    <w:rsid w:val="003E06A8"/>
    <w:rsid w:val="003E08FA"/>
    <w:rsid w:val="003E0B58"/>
    <w:rsid w:val="003E0C34"/>
    <w:rsid w:val="003E47C4"/>
    <w:rsid w:val="003E6607"/>
    <w:rsid w:val="003F2D48"/>
    <w:rsid w:val="003F5EEA"/>
    <w:rsid w:val="003F6F61"/>
    <w:rsid w:val="004071C1"/>
    <w:rsid w:val="0041221B"/>
    <w:rsid w:val="00414E99"/>
    <w:rsid w:val="00416FEE"/>
    <w:rsid w:val="00420B2F"/>
    <w:rsid w:val="00434F17"/>
    <w:rsid w:val="0044013D"/>
    <w:rsid w:val="00444271"/>
    <w:rsid w:val="00446E73"/>
    <w:rsid w:val="00447D94"/>
    <w:rsid w:val="00450518"/>
    <w:rsid w:val="004641CE"/>
    <w:rsid w:val="00464BA8"/>
    <w:rsid w:val="00465D17"/>
    <w:rsid w:val="00467B89"/>
    <w:rsid w:val="004735EA"/>
    <w:rsid w:val="00474EEA"/>
    <w:rsid w:val="0047637B"/>
    <w:rsid w:val="00476B74"/>
    <w:rsid w:val="004771CA"/>
    <w:rsid w:val="00482A1D"/>
    <w:rsid w:val="00482DDA"/>
    <w:rsid w:val="00483D89"/>
    <w:rsid w:val="004876CE"/>
    <w:rsid w:val="00492CF3"/>
    <w:rsid w:val="004A0D9E"/>
    <w:rsid w:val="004B5B2D"/>
    <w:rsid w:val="004C1905"/>
    <w:rsid w:val="004C569C"/>
    <w:rsid w:val="004C706E"/>
    <w:rsid w:val="004D2DF2"/>
    <w:rsid w:val="004D5683"/>
    <w:rsid w:val="004D63A0"/>
    <w:rsid w:val="004E115C"/>
    <w:rsid w:val="004E2607"/>
    <w:rsid w:val="004E5580"/>
    <w:rsid w:val="004E7607"/>
    <w:rsid w:val="004F2640"/>
    <w:rsid w:val="004F7681"/>
    <w:rsid w:val="00503003"/>
    <w:rsid w:val="00505AE8"/>
    <w:rsid w:val="0051177A"/>
    <w:rsid w:val="00513F38"/>
    <w:rsid w:val="00514296"/>
    <w:rsid w:val="00517D88"/>
    <w:rsid w:val="00522E83"/>
    <w:rsid w:val="00523EE0"/>
    <w:rsid w:val="00527AE4"/>
    <w:rsid w:val="005409D5"/>
    <w:rsid w:val="00542BB5"/>
    <w:rsid w:val="0054469B"/>
    <w:rsid w:val="005457C6"/>
    <w:rsid w:val="00546B33"/>
    <w:rsid w:val="00547849"/>
    <w:rsid w:val="00550090"/>
    <w:rsid w:val="00550A68"/>
    <w:rsid w:val="005529D0"/>
    <w:rsid w:val="00555A36"/>
    <w:rsid w:val="00563620"/>
    <w:rsid w:val="00565263"/>
    <w:rsid w:val="00565A8E"/>
    <w:rsid w:val="00566EF4"/>
    <w:rsid w:val="005734DB"/>
    <w:rsid w:val="005736E3"/>
    <w:rsid w:val="00574943"/>
    <w:rsid w:val="00575725"/>
    <w:rsid w:val="005767F4"/>
    <w:rsid w:val="00580AFD"/>
    <w:rsid w:val="00583346"/>
    <w:rsid w:val="00586031"/>
    <w:rsid w:val="005863ED"/>
    <w:rsid w:val="005873C3"/>
    <w:rsid w:val="00587C73"/>
    <w:rsid w:val="005913AC"/>
    <w:rsid w:val="005926F6"/>
    <w:rsid w:val="005937B4"/>
    <w:rsid w:val="005944C3"/>
    <w:rsid w:val="005A0037"/>
    <w:rsid w:val="005A071D"/>
    <w:rsid w:val="005A0778"/>
    <w:rsid w:val="005A285A"/>
    <w:rsid w:val="005A662D"/>
    <w:rsid w:val="005B2898"/>
    <w:rsid w:val="005B3A68"/>
    <w:rsid w:val="005B4019"/>
    <w:rsid w:val="005C0080"/>
    <w:rsid w:val="005C33A9"/>
    <w:rsid w:val="005C3926"/>
    <w:rsid w:val="005C6B08"/>
    <w:rsid w:val="005D0B86"/>
    <w:rsid w:val="005D781D"/>
    <w:rsid w:val="005D7AE3"/>
    <w:rsid w:val="005E44CD"/>
    <w:rsid w:val="005E4980"/>
    <w:rsid w:val="005E4F60"/>
    <w:rsid w:val="005E7245"/>
    <w:rsid w:val="005E78EE"/>
    <w:rsid w:val="005F4E2B"/>
    <w:rsid w:val="006004CA"/>
    <w:rsid w:val="0060292F"/>
    <w:rsid w:val="00604CCA"/>
    <w:rsid w:val="00607C44"/>
    <w:rsid w:val="0062017C"/>
    <w:rsid w:val="00625621"/>
    <w:rsid w:val="00625AD1"/>
    <w:rsid w:val="006401AB"/>
    <w:rsid w:val="0064156B"/>
    <w:rsid w:val="00643336"/>
    <w:rsid w:val="006529E1"/>
    <w:rsid w:val="00652EB8"/>
    <w:rsid w:val="00655D55"/>
    <w:rsid w:val="00656B58"/>
    <w:rsid w:val="00657882"/>
    <w:rsid w:val="00660606"/>
    <w:rsid w:val="00660A51"/>
    <w:rsid w:val="00661C1F"/>
    <w:rsid w:val="006712CE"/>
    <w:rsid w:val="00672147"/>
    <w:rsid w:val="006753B9"/>
    <w:rsid w:val="00680B9B"/>
    <w:rsid w:val="00683ED6"/>
    <w:rsid w:val="00683F5A"/>
    <w:rsid w:val="006845A8"/>
    <w:rsid w:val="006861DD"/>
    <w:rsid w:val="00687061"/>
    <w:rsid w:val="006901B7"/>
    <w:rsid w:val="00690CDC"/>
    <w:rsid w:val="00694441"/>
    <w:rsid w:val="00696B79"/>
    <w:rsid w:val="00697D96"/>
    <w:rsid w:val="006A1BD3"/>
    <w:rsid w:val="006A28DD"/>
    <w:rsid w:val="006A4D22"/>
    <w:rsid w:val="006A6AE1"/>
    <w:rsid w:val="006B184D"/>
    <w:rsid w:val="006B53D1"/>
    <w:rsid w:val="006B7F31"/>
    <w:rsid w:val="006C12D6"/>
    <w:rsid w:val="006C2128"/>
    <w:rsid w:val="006C32A1"/>
    <w:rsid w:val="006C3BF5"/>
    <w:rsid w:val="006C72CB"/>
    <w:rsid w:val="006D0259"/>
    <w:rsid w:val="006D4F42"/>
    <w:rsid w:val="006E7D6F"/>
    <w:rsid w:val="006F12F2"/>
    <w:rsid w:val="006F3C33"/>
    <w:rsid w:val="006F46C3"/>
    <w:rsid w:val="0071676C"/>
    <w:rsid w:val="0071786F"/>
    <w:rsid w:val="00721C0C"/>
    <w:rsid w:val="00722227"/>
    <w:rsid w:val="00723B96"/>
    <w:rsid w:val="007331C2"/>
    <w:rsid w:val="00734341"/>
    <w:rsid w:val="00736AF7"/>
    <w:rsid w:val="0074323D"/>
    <w:rsid w:val="007444B8"/>
    <w:rsid w:val="007475A6"/>
    <w:rsid w:val="0076284F"/>
    <w:rsid w:val="00765407"/>
    <w:rsid w:val="0077037C"/>
    <w:rsid w:val="00772B19"/>
    <w:rsid w:val="00773E54"/>
    <w:rsid w:val="0077694D"/>
    <w:rsid w:val="0077757E"/>
    <w:rsid w:val="007821B8"/>
    <w:rsid w:val="00784E21"/>
    <w:rsid w:val="007873AE"/>
    <w:rsid w:val="00790BE2"/>
    <w:rsid w:val="007915C8"/>
    <w:rsid w:val="00793A80"/>
    <w:rsid w:val="00794A20"/>
    <w:rsid w:val="0079667D"/>
    <w:rsid w:val="007966F3"/>
    <w:rsid w:val="007A1402"/>
    <w:rsid w:val="007A6652"/>
    <w:rsid w:val="007B1CB0"/>
    <w:rsid w:val="007C0971"/>
    <w:rsid w:val="007C6C36"/>
    <w:rsid w:val="007D0F2E"/>
    <w:rsid w:val="007D1302"/>
    <w:rsid w:val="007D323F"/>
    <w:rsid w:val="007D6FBD"/>
    <w:rsid w:val="007D7367"/>
    <w:rsid w:val="007E5765"/>
    <w:rsid w:val="007E755A"/>
    <w:rsid w:val="007F33FD"/>
    <w:rsid w:val="007F6F59"/>
    <w:rsid w:val="00812E69"/>
    <w:rsid w:val="00814A9D"/>
    <w:rsid w:val="0081736C"/>
    <w:rsid w:val="00820508"/>
    <w:rsid w:val="00823104"/>
    <w:rsid w:val="00825140"/>
    <w:rsid w:val="0083100E"/>
    <w:rsid w:val="00831F1D"/>
    <w:rsid w:val="0083217D"/>
    <w:rsid w:val="0083372E"/>
    <w:rsid w:val="008351FB"/>
    <w:rsid w:val="0083553E"/>
    <w:rsid w:val="00840A73"/>
    <w:rsid w:val="00841415"/>
    <w:rsid w:val="008449F4"/>
    <w:rsid w:val="008461D1"/>
    <w:rsid w:val="00852B93"/>
    <w:rsid w:val="00853885"/>
    <w:rsid w:val="00854910"/>
    <w:rsid w:val="0085630E"/>
    <w:rsid w:val="0086046D"/>
    <w:rsid w:val="00863DFB"/>
    <w:rsid w:val="00864293"/>
    <w:rsid w:val="00870F90"/>
    <w:rsid w:val="00871DFB"/>
    <w:rsid w:val="00872B49"/>
    <w:rsid w:val="0087327E"/>
    <w:rsid w:val="00874D08"/>
    <w:rsid w:val="00880191"/>
    <w:rsid w:val="00882D2C"/>
    <w:rsid w:val="00883EBC"/>
    <w:rsid w:val="00884602"/>
    <w:rsid w:val="00885F2A"/>
    <w:rsid w:val="0089525B"/>
    <w:rsid w:val="0089566F"/>
    <w:rsid w:val="00896491"/>
    <w:rsid w:val="008968F8"/>
    <w:rsid w:val="008A4389"/>
    <w:rsid w:val="008A7CFF"/>
    <w:rsid w:val="008B4389"/>
    <w:rsid w:val="008B6035"/>
    <w:rsid w:val="008C4FED"/>
    <w:rsid w:val="008D05DB"/>
    <w:rsid w:val="008D2AFA"/>
    <w:rsid w:val="008D5253"/>
    <w:rsid w:val="008D6C59"/>
    <w:rsid w:val="008D71EE"/>
    <w:rsid w:val="008E152F"/>
    <w:rsid w:val="008E3EE0"/>
    <w:rsid w:val="008E4001"/>
    <w:rsid w:val="008E4C77"/>
    <w:rsid w:val="008E4D23"/>
    <w:rsid w:val="008E5748"/>
    <w:rsid w:val="008E7EBF"/>
    <w:rsid w:val="008F0879"/>
    <w:rsid w:val="008F7C93"/>
    <w:rsid w:val="009022B4"/>
    <w:rsid w:val="0090244D"/>
    <w:rsid w:val="009044FC"/>
    <w:rsid w:val="00905318"/>
    <w:rsid w:val="00912B72"/>
    <w:rsid w:val="00923488"/>
    <w:rsid w:val="00924A9A"/>
    <w:rsid w:val="00934716"/>
    <w:rsid w:val="0093651A"/>
    <w:rsid w:val="009427D3"/>
    <w:rsid w:val="009451EE"/>
    <w:rsid w:val="009500C4"/>
    <w:rsid w:val="00950857"/>
    <w:rsid w:val="00950935"/>
    <w:rsid w:val="00954B20"/>
    <w:rsid w:val="009600C6"/>
    <w:rsid w:val="00971DDF"/>
    <w:rsid w:val="009721D3"/>
    <w:rsid w:val="009776B8"/>
    <w:rsid w:val="009837F0"/>
    <w:rsid w:val="00986764"/>
    <w:rsid w:val="00987951"/>
    <w:rsid w:val="00990851"/>
    <w:rsid w:val="00997DC8"/>
    <w:rsid w:val="009A200C"/>
    <w:rsid w:val="009A2D3A"/>
    <w:rsid w:val="009A7A73"/>
    <w:rsid w:val="009B664D"/>
    <w:rsid w:val="009B6721"/>
    <w:rsid w:val="009B6D14"/>
    <w:rsid w:val="009B766E"/>
    <w:rsid w:val="009C1DA3"/>
    <w:rsid w:val="009C33DA"/>
    <w:rsid w:val="009C3A65"/>
    <w:rsid w:val="009C600C"/>
    <w:rsid w:val="009D2C35"/>
    <w:rsid w:val="009D394F"/>
    <w:rsid w:val="009D40D0"/>
    <w:rsid w:val="009D484A"/>
    <w:rsid w:val="009E600A"/>
    <w:rsid w:val="009F101B"/>
    <w:rsid w:val="009F1513"/>
    <w:rsid w:val="009F213A"/>
    <w:rsid w:val="009F3E8E"/>
    <w:rsid w:val="009F5DC2"/>
    <w:rsid w:val="00A024C8"/>
    <w:rsid w:val="00A04F37"/>
    <w:rsid w:val="00A10AA3"/>
    <w:rsid w:val="00A159A1"/>
    <w:rsid w:val="00A21309"/>
    <w:rsid w:val="00A2342B"/>
    <w:rsid w:val="00A2494D"/>
    <w:rsid w:val="00A3416D"/>
    <w:rsid w:val="00A42BA7"/>
    <w:rsid w:val="00A42BFB"/>
    <w:rsid w:val="00A45FE5"/>
    <w:rsid w:val="00A5162F"/>
    <w:rsid w:val="00A524B9"/>
    <w:rsid w:val="00A52C43"/>
    <w:rsid w:val="00A56702"/>
    <w:rsid w:val="00A65166"/>
    <w:rsid w:val="00A701D2"/>
    <w:rsid w:val="00A73F46"/>
    <w:rsid w:val="00A74E05"/>
    <w:rsid w:val="00A75BF1"/>
    <w:rsid w:val="00A80CED"/>
    <w:rsid w:val="00A821A0"/>
    <w:rsid w:val="00A90EC5"/>
    <w:rsid w:val="00A93711"/>
    <w:rsid w:val="00A957BF"/>
    <w:rsid w:val="00A961B5"/>
    <w:rsid w:val="00A9650E"/>
    <w:rsid w:val="00AA07D8"/>
    <w:rsid w:val="00AA236E"/>
    <w:rsid w:val="00AB1158"/>
    <w:rsid w:val="00AB1620"/>
    <w:rsid w:val="00AB5A08"/>
    <w:rsid w:val="00AC1E2B"/>
    <w:rsid w:val="00AC3638"/>
    <w:rsid w:val="00AC6A60"/>
    <w:rsid w:val="00AE0C9E"/>
    <w:rsid w:val="00AE131E"/>
    <w:rsid w:val="00AE2289"/>
    <w:rsid w:val="00AE2614"/>
    <w:rsid w:val="00AF02D8"/>
    <w:rsid w:val="00AF16BC"/>
    <w:rsid w:val="00B00225"/>
    <w:rsid w:val="00B0293B"/>
    <w:rsid w:val="00B03DFD"/>
    <w:rsid w:val="00B05B5B"/>
    <w:rsid w:val="00B15ACD"/>
    <w:rsid w:val="00B17BD9"/>
    <w:rsid w:val="00B20AF3"/>
    <w:rsid w:val="00B20F74"/>
    <w:rsid w:val="00B20FBF"/>
    <w:rsid w:val="00B22541"/>
    <w:rsid w:val="00B24143"/>
    <w:rsid w:val="00B241DF"/>
    <w:rsid w:val="00B27692"/>
    <w:rsid w:val="00B37351"/>
    <w:rsid w:val="00B37F76"/>
    <w:rsid w:val="00B456F4"/>
    <w:rsid w:val="00B53EFA"/>
    <w:rsid w:val="00B559E3"/>
    <w:rsid w:val="00B55B0A"/>
    <w:rsid w:val="00B573BF"/>
    <w:rsid w:val="00B625C2"/>
    <w:rsid w:val="00B659F0"/>
    <w:rsid w:val="00B65C0C"/>
    <w:rsid w:val="00B74FE4"/>
    <w:rsid w:val="00B7626F"/>
    <w:rsid w:val="00B76432"/>
    <w:rsid w:val="00B830AC"/>
    <w:rsid w:val="00B87CE2"/>
    <w:rsid w:val="00B948BF"/>
    <w:rsid w:val="00BA04A0"/>
    <w:rsid w:val="00BA2051"/>
    <w:rsid w:val="00BA62AD"/>
    <w:rsid w:val="00BB1BC7"/>
    <w:rsid w:val="00BB3E1B"/>
    <w:rsid w:val="00BB5620"/>
    <w:rsid w:val="00BB72A6"/>
    <w:rsid w:val="00BC067D"/>
    <w:rsid w:val="00BC2282"/>
    <w:rsid w:val="00BC46EB"/>
    <w:rsid w:val="00BC55C4"/>
    <w:rsid w:val="00BD067D"/>
    <w:rsid w:val="00BE5124"/>
    <w:rsid w:val="00BE6BEF"/>
    <w:rsid w:val="00BF158C"/>
    <w:rsid w:val="00BF401B"/>
    <w:rsid w:val="00BF59FE"/>
    <w:rsid w:val="00C015B6"/>
    <w:rsid w:val="00C058F1"/>
    <w:rsid w:val="00C06785"/>
    <w:rsid w:val="00C11C6C"/>
    <w:rsid w:val="00C12B1D"/>
    <w:rsid w:val="00C157B3"/>
    <w:rsid w:val="00C17040"/>
    <w:rsid w:val="00C23994"/>
    <w:rsid w:val="00C23DB9"/>
    <w:rsid w:val="00C26823"/>
    <w:rsid w:val="00C356D1"/>
    <w:rsid w:val="00C3753C"/>
    <w:rsid w:val="00C4272C"/>
    <w:rsid w:val="00C5109C"/>
    <w:rsid w:val="00C541FF"/>
    <w:rsid w:val="00C56890"/>
    <w:rsid w:val="00C56AC4"/>
    <w:rsid w:val="00C57BE2"/>
    <w:rsid w:val="00C62031"/>
    <w:rsid w:val="00C62311"/>
    <w:rsid w:val="00C631AC"/>
    <w:rsid w:val="00C670B9"/>
    <w:rsid w:val="00C73F08"/>
    <w:rsid w:val="00C74F47"/>
    <w:rsid w:val="00C847AC"/>
    <w:rsid w:val="00C85DAE"/>
    <w:rsid w:val="00C90725"/>
    <w:rsid w:val="00C90962"/>
    <w:rsid w:val="00C92C83"/>
    <w:rsid w:val="00C94518"/>
    <w:rsid w:val="00C96EED"/>
    <w:rsid w:val="00CA3999"/>
    <w:rsid w:val="00CA6827"/>
    <w:rsid w:val="00CB237A"/>
    <w:rsid w:val="00CB24FE"/>
    <w:rsid w:val="00CB7779"/>
    <w:rsid w:val="00CD0859"/>
    <w:rsid w:val="00CD3C24"/>
    <w:rsid w:val="00CD4B1C"/>
    <w:rsid w:val="00CD61BE"/>
    <w:rsid w:val="00CE0B65"/>
    <w:rsid w:val="00CE0B88"/>
    <w:rsid w:val="00CE13BF"/>
    <w:rsid w:val="00CE7461"/>
    <w:rsid w:val="00D0157B"/>
    <w:rsid w:val="00D06994"/>
    <w:rsid w:val="00D07AB1"/>
    <w:rsid w:val="00D10DAA"/>
    <w:rsid w:val="00D161B8"/>
    <w:rsid w:val="00D175A1"/>
    <w:rsid w:val="00D228BB"/>
    <w:rsid w:val="00D27247"/>
    <w:rsid w:val="00D3358F"/>
    <w:rsid w:val="00D343C5"/>
    <w:rsid w:val="00D40337"/>
    <w:rsid w:val="00D42605"/>
    <w:rsid w:val="00D436E9"/>
    <w:rsid w:val="00D45AB9"/>
    <w:rsid w:val="00D53198"/>
    <w:rsid w:val="00D54BF6"/>
    <w:rsid w:val="00D54F7B"/>
    <w:rsid w:val="00D57619"/>
    <w:rsid w:val="00D646F0"/>
    <w:rsid w:val="00D65248"/>
    <w:rsid w:val="00D73096"/>
    <w:rsid w:val="00D749C3"/>
    <w:rsid w:val="00D770A2"/>
    <w:rsid w:val="00D83FF1"/>
    <w:rsid w:val="00D85D2D"/>
    <w:rsid w:val="00D90A61"/>
    <w:rsid w:val="00D912C9"/>
    <w:rsid w:val="00D91EDB"/>
    <w:rsid w:val="00D9308B"/>
    <w:rsid w:val="00D93220"/>
    <w:rsid w:val="00DB0214"/>
    <w:rsid w:val="00DB37EC"/>
    <w:rsid w:val="00DC08D8"/>
    <w:rsid w:val="00DC1033"/>
    <w:rsid w:val="00DC1DC1"/>
    <w:rsid w:val="00DD0E43"/>
    <w:rsid w:val="00DD1C5D"/>
    <w:rsid w:val="00DD5106"/>
    <w:rsid w:val="00DE0EAE"/>
    <w:rsid w:val="00DE253E"/>
    <w:rsid w:val="00DE2950"/>
    <w:rsid w:val="00DE2B93"/>
    <w:rsid w:val="00DE2FAA"/>
    <w:rsid w:val="00DE50D1"/>
    <w:rsid w:val="00DE61A5"/>
    <w:rsid w:val="00DF11AD"/>
    <w:rsid w:val="00DF1C5D"/>
    <w:rsid w:val="00DF29ED"/>
    <w:rsid w:val="00DF4427"/>
    <w:rsid w:val="00E030B6"/>
    <w:rsid w:val="00E05847"/>
    <w:rsid w:val="00E05ED7"/>
    <w:rsid w:val="00E071E5"/>
    <w:rsid w:val="00E073CF"/>
    <w:rsid w:val="00E0785A"/>
    <w:rsid w:val="00E10ED6"/>
    <w:rsid w:val="00E11F93"/>
    <w:rsid w:val="00E121C9"/>
    <w:rsid w:val="00E13615"/>
    <w:rsid w:val="00E154FA"/>
    <w:rsid w:val="00E16579"/>
    <w:rsid w:val="00E22B34"/>
    <w:rsid w:val="00E24282"/>
    <w:rsid w:val="00E26AC1"/>
    <w:rsid w:val="00E279B2"/>
    <w:rsid w:val="00E30E85"/>
    <w:rsid w:val="00E324FA"/>
    <w:rsid w:val="00E33679"/>
    <w:rsid w:val="00E34CA6"/>
    <w:rsid w:val="00E43038"/>
    <w:rsid w:val="00E43D9B"/>
    <w:rsid w:val="00E44C9E"/>
    <w:rsid w:val="00E4762A"/>
    <w:rsid w:val="00E50EC7"/>
    <w:rsid w:val="00E55AA5"/>
    <w:rsid w:val="00E570A1"/>
    <w:rsid w:val="00E66A7A"/>
    <w:rsid w:val="00E70DDB"/>
    <w:rsid w:val="00E719DD"/>
    <w:rsid w:val="00E72BEF"/>
    <w:rsid w:val="00E73A57"/>
    <w:rsid w:val="00E81C25"/>
    <w:rsid w:val="00E82014"/>
    <w:rsid w:val="00E84204"/>
    <w:rsid w:val="00E85051"/>
    <w:rsid w:val="00E85230"/>
    <w:rsid w:val="00E87128"/>
    <w:rsid w:val="00E911D1"/>
    <w:rsid w:val="00E943FB"/>
    <w:rsid w:val="00E9765F"/>
    <w:rsid w:val="00E9796A"/>
    <w:rsid w:val="00EA17D1"/>
    <w:rsid w:val="00EA19D5"/>
    <w:rsid w:val="00EA3E58"/>
    <w:rsid w:val="00EA6B68"/>
    <w:rsid w:val="00EA753E"/>
    <w:rsid w:val="00EB33E6"/>
    <w:rsid w:val="00EB7DB3"/>
    <w:rsid w:val="00EC7F03"/>
    <w:rsid w:val="00ED11BE"/>
    <w:rsid w:val="00ED1DB1"/>
    <w:rsid w:val="00ED720B"/>
    <w:rsid w:val="00EE0427"/>
    <w:rsid w:val="00EE1B7A"/>
    <w:rsid w:val="00EE5529"/>
    <w:rsid w:val="00EE68B7"/>
    <w:rsid w:val="00EF5B04"/>
    <w:rsid w:val="00EF6331"/>
    <w:rsid w:val="00F01DB8"/>
    <w:rsid w:val="00F05B6F"/>
    <w:rsid w:val="00F06406"/>
    <w:rsid w:val="00F1115D"/>
    <w:rsid w:val="00F13279"/>
    <w:rsid w:val="00F15103"/>
    <w:rsid w:val="00F265BF"/>
    <w:rsid w:val="00F26E5A"/>
    <w:rsid w:val="00F27E1C"/>
    <w:rsid w:val="00F32D0A"/>
    <w:rsid w:val="00F342F0"/>
    <w:rsid w:val="00F35FBB"/>
    <w:rsid w:val="00F40A32"/>
    <w:rsid w:val="00F4246A"/>
    <w:rsid w:val="00F4382C"/>
    <w:rsid w:val="00F460A8"/>
    <w:rsid w:val="00F47F16"/>
    <w:rsid w:val="00F529A9"/>
    <w:rsid w:val="00F5372E"/>
    <w:rsid w:val="00F620C2"/>
    <w:rsid w:val="00F662BB"/>
    <w:rsid w:val="00F733D0"/>
    <w:rsid w:val="00F73AAD"/>
    <w:rsid w:val="00F7456F"/>
    <w:rsid w:val="00F75C35"/>
    <w:rsid w:val="00F75D22"/>
    <w:rsid w:val="00F86BF6"/>
    <w:rsid w:val="00F87B1F"/>
    <w:rsid w:val="00F956B2"/>
    <w:rsid w:val="00F97645"/>
    <w:rsid w:val="00FA0BCD"/>
    <w:rsid w:val="00FA30CC"/>
    <w:rsid w:val="00FA426B"/>
    <w:rsid w:val="00FA4A5F"/>
    <w:rsid w:val="00FA516E"/>
    <w:rsid w:val="00FB0A6F"/>
    <w:rsid w:val="00FB3201"/>
    <w:rsid w:val="00FB7B0B"/>
    <w:rsid w:val="00FC0A60"/>
    <w:rsid w:val="00FC39BB"/>
    <w:rsid w:val="00FC6D86"/>
    <w:rsid w:val="00FC7951"/>
    <w:rsid w:val="00FD0D97"/>
    <w:rsid w:val="00FD5E98"/>
    <w:rsid w:val="00FE351E"/>
    <w:rsid w:val="00FE6D05"/>
    <w:rsid w:val="00FE6DFB"/>
    <w:rsid w:val="00FF4F02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82B27"/>
  <w15:docId w15:val="{B15F9575-39BD-4938-B777-09BC4E49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FA"/>
  </w:style>
  <w:style w:type="paragraph" w:styleId="Footer">
    <w:name w:val="footer"/>
    <w:basedOn w:val="Normal"/>
    <w:link w:val="FooterChar"/>
    <w:uiPriority w:val="99"/>
    <w:unhideWhenUsed/>
    <w:rsid w:val="003E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FA"/>
  </w:style>
  <w:style w:type="character" w:styleId="CommentReference">
    <w:name w:val="annotation reference"/>
    <w:basedOn w:val="DefaultParagraphFont"/>
    <w:uiPriority w:val="99"/>
    <w:semiHidden/>
    <w:unhideWhenUsed/>
    <w:rsid w:val="008E3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E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32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2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323D"/>
    <w:rPr>
      <w:vertAlign w:val="superscript"/>
    </w:rPr>
  </w:style>
  <w:style w:type="character" w:customStyle="1" w:styleId="apple-converted-space">
    <w:name w:val="apple-converted-space"/>
    <w:basedOn w:val="DefaultParagraphFont"/>
    <w:rsid w:val="00D7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hatami@i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ABD4293-29B8-4D4C-BA95-ABA3B925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dc:description/>
  <cp:lastModifiedBy>Khatami, Dena [CCE E]</cp:lastModifiedBy>
  <cp:revision>37</cp:revision>
  <cp:lastPrinted>2016-12-14T22:55:00Z</cp:lastPrinted>
  <dcterms:created xsi:type="dcterms:W3CDTF">2017-06-22T14:55:00Z</dcterms:created>
  <dcterms:modified xsi:type="dcterms:W3CDTF">2017-08-09T17:53:00Z</dcterms:modified>
</cp:coreProperties>
</file>